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3B00B5">
        <w:rPr>
          <w:rFonts w:asciiTheme="minorHAnsi" w:hAnsiTheme="minorHAnsi" w:cstheme="minorHAnsi"/>
          <w:sz w:val="36"/>
          <w:szCs w:val="36"/>
        </w:rPr>
        <w:t>32065001-041</w:t>
      </w:r>
      <w:r w:rsidR="001E75C2">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1E75C2" w:rsidRDefault="003E483C" w:rsidP="00766912">
      <w:pPr>
        <w:pStyle w:val="Textoindependiente"/>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de </w:t>
      </w:r>
      <w:r w:rsidR="001E75C2">
        <w:rPr>
          <w:rFonts w:asciiTheme="minorHAnsi" w:hAnsiTheme="minorHAnsi" w:cs="Arial"/>
          <w:b w:val="0"/>
          <w:noProof/>
          <w:sz w:val="36"/>
          <w:szCs w:val="36"/>
          <w:lang w:val="es-MX"/>
        </w:rPr>
        <w:t xml:space="preserve">consumibles para </w:t>
      </w:r>
    </w:p>
    <w:p w:rsidR="003E483C" w:rsidRPr="00766912" w:rsidRDefault="001E75C2" w:rsidP="00766912">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la Fiscalía General del Estado de Baja California</w:t>
      </w:r>
      <w:r w:rsidR="003E483C" w:rsidRPr="00766912">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w:t>
      </w:r>
      <w:r w:rsidR="00CD0832">
        <w:rPr>
          <w:rFonts w:asciiTheme="minorHAnsi" w:hAnsiTheme="minorHAnsi"/>
          <w:b w:val="0"/>
          <w:sz w:val="24"/>
          <w:szCs w:val="24"/>
        </w:rPr>
        <w:t>41</w:t>
      </w:r>
      <w:r w:rsidR="001E75C2">
        <w:rPr>
          <w:rFonts w:asciiTheme="minorHAnsi" w:hAnsiTheme="minorHAnsi"/>
          <w:b w:val="0"/>
          <w:sz w:val="24"/>
          <w:szCs w:val="24"/>
        </w:rPr>
        <w:t>-2020</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1E75C2" w:rsidRPr="00D60D0D">
        <w:rPr>
          <w:rFonts w:asciiTheme="minorHAnsi" w:hAnsiTheme="minorHAnsi" w:cs="Arial"/>
          <w:b w:val="0"/>
          <w:noProof/>
          <w:sz w:val="24"/>
          <w:szCs w:val="24"/>
          <w:lang w:val="es-MX"/>
        </w:rPr>
        <w:t>Suministro de consumibles para la Fiscalía General del Estado de Baja California</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 xml:space="preserve">recurso estatal para el ejercicio fiscal </w:t>
      </w:r>
      <w:r w:rsidR="009B3249" w:rsidRPr="00D60D0D">
        <w:rPr>
          <w:rFonts w:asciiTheme="minorHAnsi" w:hAnsiTheme="minorHAnsi"/>
          <w:b w:val="0"/>
          <w:sz w:val="24"/>
          <w:szCs w:val="24"/>
        </w:rPr>
        <w:t>2020</w:t>
      </w:r>
      <w:r w:rsidR="001E75C2" w:rsidRPr="00D60D0D">
        <w:rPr>
          <w:rFonts w:asciiTheme="minorHAnsi" w:hAnsiTheme="minorHAnsi"/>
          <w:b w:val="0"/>
          <w:sz w:val="24"/>
          <w:szCs w:val="24"/>
        </w:rPr>
        <w:t xml:space="preserve"> autorizados</w:t>
      </w:r>
      <w:r w:rsidR="001E75C2">
        <w:rPr>
          <w:rFonts w:asciiTheme="minorHAnsi" w:hAnsiTheme="minorHAnsi"/>
          <w:b w:val="0"/>
          <w:sz w:val="24"/>
          <w:szCs w:val="24"/>
        </w:rPr>
        <w:t xml:space="preserve"> a la Fiscalía General del Estado de Baja California </w:t>
      </w:r>
      <w:r w:rsidRPr="009B3249">
        <w:rPr>
          <w:rFonts w:asciiTheme="minorHAnsi" w:hAnsiTheme="minorHAnsi"/>
          <w:b w:val="0"/>
          <w:sz w:val="24"/>
          <w:szCs w:val="24"/>
        </w:rPr>
        <w:t>en lo sucesivo denominado “Órgano Solicitante”.</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987B33" w:rsidRPr="003E483C" w:rsidRDefault="00987B33" w:rsidP="001E75C2">
      <w:pPr>
        <w:tabs>
          <w:tab w:val="left" w:pos="720"/>
        </w:tabs>
        <w:ind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Default="003E3A71" w:rsidP="003E3A71">
      <w:pPr>
        <w:pStyle w:val="Prrafodelista"/>
        <w:rPr>
          <w:rFonts w:asciiTheme="minorHAnsi" w:hAnsiTheme="minorHAnsi" w:cstheme="minorHAnsi"/>
          <w:sz w:val="24"/>
        </w:rPr>
      </w:pPr>
    </w:p>
    <w:p w:rsidR="003E3A71" w:rsidRPr="003E483C" w:rsidRDefault="003E3A71" w:rsidP="003E3A71">
      <w:pPr>
        <w:pStyle w:val="2"/>
        <w:ind w:left="1440" w:right="182"/>
        <w:rPr>
          <w:rFonts w:asciiTheme="minorHAnsi" w:hAnsiTheme="minorHAnsi" w:cstheme="minorHAnsi"/>
          <w:sz w:val="24"/>
        </w:rPr>
      </w:pPr>
    </w:p>
    <w:p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9E6386" w:rsidRPr="009E6386">
        <w:rPr>
          <w:rFonts w:asciiTheme="minorHAnsi" w:hAnsiTheme="minorHAnsi" w:cstheme="minorHAnsi"/>
          <w:b/>
          <w:sz w:val="26"/>
          <w:szCs w:val="26"/>
        </w:rPr>
        <w:t xml:space="preserve"> TÉCNICAS REQUERIDAS DE LOS BIENES A ADQUIRIR.</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3B00B5" w:rsidRDefault="003B00B5" w:rsidP="00A2010C">
      <w:pPr>
        <w:pStyle w:val="3"/>
        <w:tabs>
          <w:tab w:val="left" w:pos="142"/>
        </w:tabs>
        <w:ind w:left="709" w:firstLine="0"/>
        <w:rPr>
          <w:rFonts w:asciiTheme="minorHAnsi" w:hAnsiTheme="minorHAnsi" w:cstheme="minorHAnsi"/>
          <w:bCs/>
          <w:sz w:val="24"/>
        </w:rPr>
      </w:pPr>
    </w:p>
    <w:p w:rsidR="003B00B5" w:rsidRPr="003B00B5" w:rsidRDefault="003B00B5" w:rsidP="003B00B5">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r w:rsidR="00E65F4B" w:rsidRPr="00E72D2E">
        <w:rPr>
          <w:rFonts w:ascii="Calibri" w:hAnsi="Calibri" w:cs="Calibri"/>
          <w:b/>
          <w:noProof/>
          <w:sz w:val="24"/>
          <w:szCs w:val="24"/>
        </w:rPr>
        <w:t>No se aceptaran bienes remanufacturados</w:t>
      </w:r>
      <w:r w:rsidR="00E65F4B">
        <w:rPr>
          <w:rFonts w:ascii="Calibri" w:hAnsi="Calibri" w:cs="Calibri"/>
          <w:noProof/>
          <w:sz w:val="24"/>
          <w:szCs w:val="24"/>
        </w:rPr>
        <w:t>.</w:t>
      </w:r>
    </w:p>
    <w:p w:rsidR="003B00B5" w:rsidRPr="003B00B5" w:rsidRDefault="003B00B5" w:rsidP="003B00B5">
      <w:pPr>
        <w:pStyle w:val="Textoindependiente2"/>
        <w:tabs>
          <w:tab w:val="left" w:pos="8789"/>
        </w:tabs>
        <w:ind w:left="720"/>
        <w:jc w:val="both"/>
        <w:rPr>
          <w:rFonts w:asciiTheme="minorHAnsi" w:hAnsiTheme="minorHAnsi" w:cstheme="minorHAnsi"/>
          <w:sz w:val="24"/>
          <w:szCs w:val="24"/>
        </w:rPr>
      </w:pPr>
    </w:p>
    <w:p w:rsidR="003B00B5" w:rsidRPr="003B00B5" w:rsidRDefault="003B00B5" w:rsidP="003B00B5">
      <w:pPr>
        <w:pStyle w:val="Textoindependiente2"/>
        <w:tabs>
          <w:tab w:val="left" w:pos="8789"/>
        </w:tabs>
        <w:ind w:left="720"/>
        <w:jc w:val="both"/>
        <w:rPr>
          <w:rFonts w:ascii="Calibri" w:eastAsia="Times New Roman" w:hAnsi="Calibri" w:cs="Calibri"/>
          <w:sz w:val="24"/>
          <w:szCs w:val="24"/>
          <w:lang w:val="es-ES" w:eastAsia="es-ES"/>
        </w:rPr>
      </w:pPr>
      <w:r w:rsidRPr="003B00B5">
        <w:rPr>
          <w:rFonts w:asciiTheme="minorHAnsi" w:hAnsiTheme="minorHAnsi" w:cstheme="minorHAnsi"/>
          <w:sz w:val="24"/>
          <w:szCs w:val="24"/>
          <w:lang w:val="es-MX"/>
        </w:rPr>
        <w:t xml:space="preserve">Por lo que deberá de </w:t>
      </w:r>
      <w:r w:rsidRPr="003B00B5">
        <w:rPr>
          <w:rFonts w:asciiTheme="minorHAnsi" w:hAnsiTheme="minorHAnsi" w:cstheme="minorHAnsi"/>
          <w:b/>
          <w:sz w:val="24"/>
          <w:szCs w:val="24"/>
          <w:lang w:val="es-MX"/>
        </w:rPr>
        <w:t>manifestar en su propuesta técnica</w:t>
      </w:r>
      <w:r w:rsidRPr="003B00B5">
        <w:rPr>
          <w:rFonts w:asciiTheme="minorHAnsi" w:hAnsiTheme="minorHAnsi" w:cstheme="minorHAnsi"/>
          <w:sz w:val="24"/>
          <w:szCs w:val="24"/>
          <w:lang w:val="es-MX"/>
        </w:rPr>
        <w:t xml:space="preserve"> detallada (Anexo 1) que los bienes a suministrar son nuevos, </w:t>
      </w:r>
      <w:r w:rsidRPr="003B00B5">
        <w:rPr>
          <w:rFonts w:ascii="Calibri" w:eastAsia="Times New Roman" w:hAnsi="Calibri" w:cs="Calibri"/>
          <w:sz w:val="24"/>
          <w:szCs w:val="24"/>
          <w:lang w:val="es-ES" w:eastAsia="es-ES"/>
        </w:rPr>
        <w:t xml:space="preserve">en apego a las descripciones y especificaciones técnicas requeridas en las bases de licitación, </w:t>
      </w:r>
      <w:r w:rsidRPr="003B00B5">
        <w:rPr>
          <w:rFonts w:ascii="Calibri" w:hAnsi="Calibri" w:cs="Tahoma"/>
          <w:sz w:val="24"/>
          <w:szCs w:val="24"/>
        </w:rPr>
        <w:t>comprometiéndose el proveedor a responder de la calidad de los mismos, obligándose a reponerlos de manera inmediata cuando tengan defectos de fabricación, que no permitan o dificulten su uso.</w:t>
      </w:r>
    </w:p>
    <w:p w:rsidR="00B2727C" w:rsidRPr="003E483C" w:rsidRDefault="00B2727C" w:rsidP="00A2010C">
      <w:pPr>
        <w:pStyle w:val="3"/>
        <w:tabs>
          <w:tab w:val="left" w:pos="720"/>
        </w:tabs>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 xml:space="preserve">nistro a entera satisfacción de la </w:t>
      </w:r>
      <w:r w:rsidR="00D4027C">
        <w:rPr>
          <w:rFonts w:asciiTheme="minorHAnsi" w:hAnsiTheme="minorHAnsi" w:cstheme="minorHAnsi"/>
          <w:b w:val="0"/>
          <w:sz w:val="24"/>
          <w:lang w:val="es-MX"/>
        </w:rPr>
        <w:t>Fiscalía General del Estado de Baja California</w:t>
      </w:r>
      <w:r w:rsidRPr="000E0409">
        <w:rPr>
          <w:rFonts w:asciiTheme="minorHAnsi" w:hAnsiTheme="minorHAnsi" w:cstheme="minorHAnsi"/>
          <w:b w:val="0"/>
          <w:sz w:val="24"/>
          <w:lang w:val="es-MX"/>
        </w:rPr>
        <w:t>.</w:t>
      </w:r>
    </w:p>
    <w:p w:rsidR="00B926BD" w:rsidRDefault="000E0409" w:rsidP="000E0409">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lastRenderedPageBreak/>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EF27D8" w:rsidRPr="003E483C" w:rsidRDefault="00EF27D8" w:rsidP="006975F3">
      <w:pPr>
        <w:pStyle w:val="1"/>
        <w:tabs>
          <w:tab w:val="left" w:pos="142"/>
        </w:tabs>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D4027C">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rsidR="00E138E9" w:rsidRDefault="00E138E9" w:rsidP="00A2010C">
      <w:pPr>
        <w:pStyle w:val="1"/>
        <w:tabs>
          <w:tab w:val="left" w:pos="142"/>
        </w:tabs>
        <w:ind w:left="709"/>
        <w:jc w:val="both"/>
        <w:rPr>
          <w:rFonts w:asciiTheme="minorHAnsi" w:hAnsiTheme="minorHAnsi" w:cstheme="minorHAnsi"/>
          <w:b w:val="0"/>
          <w:bCs/>
          <w:sz w:val="24"/>
          <w:szCs w:val="24"/>
        </w:rPr>
      </w:pPr>
    </w:p>
    <w:p w:rsidR="00B1653C" w:rsidRDefault="00B1653C" w:rsidP="00B1653C">
      <w:pPr>
        <w:pStyle w:val="Sangradetextonormal"/>
        <w:spacing w:line="240" w:lineRule="auto"/>
        <w:ind w:left="720" w:firstLine="0"/>
        <w:rPr>
          <w:rFonts w:ascii="Calibri" w:hAnsi="Calibri"/>
          <w:b w:val="0"/>
          <w:sz w:val="24"/>
        </w:rPr>
      </w:pPr>
      <w:r w:rsidRPr="00B84038">
        <w:rPr>
          <w:rFonts w:ascii="Calibri" w:hAnsi="Calibri"/>
          <w:b w:val="0"/>
          <w:sz w:val="24"/>
        </w:rPr>
        <w:t xml:space="preserve">Los bienes deberán ser entregados </w:t>
      </w:r>
      <w:r w:rsidR="00971327" w:rsidRPr="00B84038">
        <w:rPr>
          <w:rFonts w:ascii="Calibri" w:hAnsi="Calibri"/>
          <w:b w:val="0"/>
          <w:sz w:val="24"/>
        </w:rPr>
        <w:t>en los meses de octubre, noviembre y diciembre</w:t>
      </w:r>
      <w:r w:rsidRPr="00B84038">
        <w:rPr>
          <w:rFonts w:ascii="Calibri" w:hAnsi="Calibri"/>
          <w:b w:val="0"/>
          <w:sz w:val="24"/>
        </w:rPr>
        <w:t xml:space="preserve">, únicamente la </w:t>
      </w:r>
      <w:r w:rsidRPr="00B84038">
        <w:rPr>
          <w:rFonts w:ascii="Calibri" w:hAnsi="Calibri"/>
          <w:sz w:val="24"/>
        </w:rPr>
        <w:t>primera entrega</w:t>
      </w:r>
      <w:r w:rsidRPr="00B84038">
        <w:rPr>
          <w:rFonts w:ascii="Calibri" w:hAnsi="Calibri"/>
          <w:b w:val="0"/>
          <w:sz w:val="24"/>
        </w:rPr>
        <w:t xml:space="preserve"> se realizara</w:t>
      </w:r>
      <w:r w:rsidRPr="00B84038">
        <w:rPr>
          <w:rFonts w:ascii="Calibri" w:hAnsi="Calibri"/>
          <w:sz w:val="24"/>
        </w:rPr>
        <w:t xml:space="preserve"> </w:t>
      </w:r>
      <w:r w:rsidR="00971327" w:rsidRPr="00B84038">
        <w:rPr>
          <w:rFonts w:asciiTheme="minorHAnsi" w:eastAsia="Times New Roman" w:hAnsiTheme="minorHAnsi" w:cstheme="minorHAnsi"/>
          <w:b w:val="0"/>
          <w:sz w:val="24"/>
          <w:szCs w:val="24"/>
          <w:lang w:val="es-MX" w:eastAsia="es-MX"/>
        </w:rPr>
        <w:t xml:space="preserve">a más tardar el </w:t>
      </w:r>
      <w:r w:rsidR="00B84038" w:rsidRPr="00B84038">
        <w:rPr>
          <w:rFonts w:asciiTheme="minorHAnsi" w:eastAsia="Times New Roman" w:hAnsiTheme="minorHAnsi" w:cstheme="minorHAnsi"/>
          <w:sz w:val="24"/>
          <w:szCs w:val="24"/>
          <w:lang w:val="es-MX" w:eastAsia="es-MX"/>
        </w:rPr>
        <w:t>10</w:t>
      </w:r>
      <w:r w:rsidR="00971327" w:rsidRPr="00B84038">
        <w:rPr>
          <w:rFonts w:asciiTheme="minorHAnsi" w:eastAsia="Times New Roman" w:hAnsiTheme="minorHAnsi" w:cstheme="minorHAnsi"/>
          <w:sz w:val="24"/>
          <w:szCs w:val="24"/>
          <w:lang w:val="es-MX" w:eastAsia="es-MX"/>
        </w:rPr>
        <w:t xml:space="preserve"> de </w:t>
      </w:r>
      <w:r w:rsidR="0056125D" w:rsidRPr="00B84038">
        <w:rPr>
          <w:rFonts w:asciiTheme="minorHAnsi" w:eastAsia="Times New Roman" w:hAnsiTheme="minorHAnsi" w:cstheme="minorHAnsi"/>
          <w:sz w:val="24"/>
          <w:szCs w:val="24"/>
          <w:lang w:val="es-MX" w:eastAsia="es-MX"/>
        </w:rPr>
        <w:t xml:space="preserve">octubre </w:t>
      </w:r>
      <w:r w:rsidR="00971327" w:rsidRPr="00B84038">
        <w:rPr>
          <w:rFonts w:asciiTheme="minorHAnsi" w:eastAsia="Times New Roman" w:hAnsiTheme="minorHAnsi" w:cstheme="minorHAnsi"/>
          <w:sz w:val="24"/>
          <w:szCs w:val="24"/>
          <w:lang w:val="es-MX" w:eastAsia="es-MX"/>
        </w:rPr>
        <w:t>de 2020</w:t>
      </w:r>
      <w:r w:rsidRPr="00B84038">
        <w:rPr>
          <w:rFonts w:ascii="Calibri" w:hAnsi="Calibri"/>
          <w:b w:val="0"/>
          <w:sz w:val="24"/>
        </w:rPr>
        <w:t xml:space="preserve">, posteriormente las fechas de entrega se realizaran dentro de los </w:t>
      </w:r>
      <w:r w:rsidRPr="00B84038">
        <w:rPr>
          <w:rFonts w:ascii="Calibri" w:hAnsi="Calibri"/>
          <w:sz w:val="24"/>
        </w:rPr>
        <w:t xml:space="preserve">primeros </w:t>
      </w:r>
      <w:r w:rsidR="003F5F5A" w:rsidRPr="00B84038">
        <w:rPr>
          <w:rFonts w:ascii="Calibri" w:hAnsi="Calibri"/>
          <w:sz w:val="24"/>
        </w:rPr>
        <w:t>7</w:t>
      </w:r>
      <w:r w:rsidRPr="00B84038">
        <w:rPr>
          <w:rFonts w:ascii="Calibri" w:hAnsi="Calibri"/>
          <w:sz w:val="24"/>
        </w:rPr>
        <w:t xml:space="preserve"> días </w:t>
      </w:r>
      <w:r w:rsidR="00971327" w:rsidRPr="00B84038">
        <w:rPr>
          <w:rFonts w:ascii="Calibri" w:hAnsi="Calibri"/>
          <w:sz w:val="24"/>
        </w:rPr>
        <w:t>naturales</w:t>
      </w:r>
      <w:r w:rsidRPr="00B84038">
        <w:rPr>
          <w:rFonts w:ascii="Calibri" w:hAnsi="Calibri"/>
          <w:sz w:val="24"/>
        </w:rPr>
        <w:t xml:space="preserve"> conforme al mes correspondiente</w:t>
      </w:r>
      <w:r w:rsidRPr="00B84038">
        <w:rPr>
          <w:rFonts w:ascii="Calibri" w:hAnsi="Calibri"/>
          <w:b w:val="0"/>
          <w:sz w:val="24"/>
        </w:rPr>
        <w:t>, de lunes a viernes de 08</w:t>
      </w:r>
      <w:r w:rsidR="003F5F5A" w:rsidRPr="00B84038">
        <w:rPr>
          <w:rFonts w:ascii="Calibri" w:hAnsi="Calibri"/>
          <w:b w:val="0"/>
          <w:sz w:val="24"/>
        </w:rPr>
        <w:t>:00 a 14:00 horas; de acuerdo a</w:t>
      </w:r>
      <w:r w:rsidRPr="00B84038">
        <w:rPr>
          <w:rFonts w:ascii="Calibri" w:hAnsi="Calibri"/>
          <w:b w:val="0"/>
          <w:sz w:val="24"/>
        </w:rPr>
        <w:t xml:space="preserve">l lugar establecido en el punto </w:t>
      </w:r>
      <w:r w:rsidR="003F5F5A" w:rsidRPr="00B84038">
        <w:rPr>
          <w:rFonts w:ascii="Calibri" w:hAnsi="Calibri"/>
          <w:b w:val="0"/>
          <w:sz w:val="24"/>
        </w:rPr>
        <w:t>4</w:t>
      </w:r>
      <w:r w:rsidRPr="00B84038">
        <w:rPr>
          <w:rFonts w:ascii="Calibri" w:hAnsi="Calibri"/>
          <w:b w:val="0"/>
          <w:sz w:val="24"/>
        </w:rPr>
        <w:t>.2 y las cantidades indicadas</w:t>
      </w:r>
      <w:r w:rsidR="0001497B" w:rsidRPr="00B84038">
        <w:rPr>
          <w:rFonts w:ascii="Calibri" w:hAnsi="Calibri"/>
          <w:b w:val="0"/>
          <w:sz w:val="24"/>
        </w:rPr>
        <w:t xml:space="preserve"> a continuación:</w:t>
      </w:r>
    </w:p>
    <w:p w:rsidR="00B1653C" w:rsidRDefault="00B1653C" w:rsidP="0020158D">
      <w:pPr>
        <w:pStyle w:val="1"/>
        <w:tabs>
          <w:tab w:val="left" w:pos="142"/>
        </w:tabs>
        <w:jc w:val="both"/>
        <w:rPr>
          <w:rFonts w:asciiTheme="minorHAnsi" w:hAnsiTheme="minorHAnsi" w:cstheme="minorHAnsi"/>
          <w:b w:val="0"/>
          <w:bCs/>
          <w:sz w:val="24"/>
          <w:szCs w:val="24"/>
        </w:rPr>
      </w:pPr>
    </w:p>
    <w:p w:rsidR="00E138E9" w:rsidRPr="0020158D" w:rsidRDefault="00E138E9" w:rsidP="00E138E9">
      <w:pPr>
        <w:tabs>
          <w:tab w:val="left" w:pos="990"/>
        </w:tabs>
        <w:ind w:left="600" w:right="211"/>
        <w:jc w:val="both"/>
        <w:rPr>
          <w:rFonts w:ascii="Calibri" w:hAnsi="Calibri" w:cs="Calibri"/>
          <w:sz w:val="10"/>
          <w:szCs w:val="10"/>
        </w:rPr>
      </w:pPr>
    </w:p>
    <w:p w:rsidR="00E138E9" w:rsidRPr="0020158D" w:rsidRDefault="00E138E9" w:rsidP="00E138E9">
      <w:pPr>
        <w:tabs>
          <w:tab w:val="left" w:pos="600"/>
        </w:tabs>
        <w:ind w:firstLine="601"/>
        <w:jc w:val="center"/>
        <w:rPr>
          <w:rFonts w:ascii="Calibri" w:hAnsi="Calibri" w:cs="Calibri"/>
          <w:b/>
          <w:sz w:val="24"/>
          <w:szCs w:val="24"/>
        </w:rPr>
      </w:pPr>
      <w:r w:rsidRPr="0020158D">
        <w:rPr>
          <w:rFonts w:ascii="Calibri" w:hAnsi="Calibri" w:cs="Calibri"/>
          <w:b/>
          <w:sz w:val="24"/>
          <w:szCs w:val="24"/>
        </w:rPr>
        <w:t>PROGRAMA DE ENTREGAS</w:t>
      </w:r>
    </w:p>
    <w:p w:rsidR="00E138E9" w:rsidRPr="0020158D" w:rsidRDefault="00E138E9" w:rsidP="00E138E9">
      <w:pPr>
        <w:tabs>
          <w:tab w:val="left" w:pos="600"/>
        </w:tabs>
        <w:ind w:firstLine="601"/>
        <w:jc w:val="center"/>
        <w:rPr>
          <w:rFonts w:ascii="Calibri" w:hAnsi="Calibri" w:cs="Calibri"/>
          <w:b/>
          <w:sz w:val="24"/>
          <w:szCs w:val="24"/>
        </w:rPr>
      </w:pPr>
      <w:r w:rsidRPr="0020158D">
        <w:rPr>
          <w:rFonts w:ascii="Calibri" w:hAnsi="Calibri" w:cs="Calibri"/>
          <w:b/>
          <w:sz w:val="24"/>
          <w:szCs w:val="24"/>
        </w:rPr>
        <w:t>CANTIDADES A SUMINISTRAR POR MES</w:t>
      </w:r>
    </w:p>
    <w:p w:rsidR="00E138E9" w:rsidRPr="00E138E9" w:rsidRDefault="00E138E9" w:rsidP="00E138E9">
      <w:pPr>
        <w:tabs>
          <w:tab w:val="left" w:pos="600"/>
        </w:tabs>
        <w:jc w:val="both"/>
        <w:rPr>
          <w:rFonts w:ascii="Calibri" w:hAnsi="Calibri" w:cs="Calibri"/>
          <w:sz w:val="10"/>
          <w:szCs w:val="10"/>
          <w:highlight w:val="green"/>
        </w:rPr>
      </w:pPr>
    </w:p>
    <w:tbl>
      <w:tblPr>
        <w:tblW w:w="9150" w:type="dxa"/>
        <w:jc w:val="center"/>
        <w:tblCellMar>
          <w:left w:w="70" w:type="dxa"/>
          <w:right w:w="70" w:type="dxa"/>
        </w:tblCellMar>
        <w:tblLook w:val="04A0" w:firstRow="1" w:lastRow="0" w:firstColumn="1" w:lastColumn="0" w:noHBand="0" w:noVBand="1"/>
      </w:tblPr>
      <w:tblGrid>
        <w:gridCol w:w="1610"/>
        <w:gridCol w:w="1720"/>
        <w:gridCol w:w="2080"/>
        <w:gridCol w:w="1840"/>
        <w:gridCol w:w="1900"/>
      </w:tblGrid>
      <w:tr w:rsidR="00422A89" w:rsidRPr="005217A3" w:rsidTr="00422A89">
        <w:trPr>
          <w:trHeight w:val="630"/>
          <w:jc w:val="center"/>
        </w:trPr>
        <w:tc>
          <w:tcPr>
            <w:tcW w:w="1610" w:type="dxa"/>
            <w:tcBorders>
              <w:top w:val="single" w:sz="8" w:space="0" w:color="auto"/>
              <w:left w:val="single" w:sz="8" w:space="0" w:color="auto"/>
              <w:bottom w:val="single" w:sz="8" w:space="0" w:color="auto"/>
              <w:right w:val="single" w:sz="8" w:space="0" w:color="auto"/>
            </w:tcBorders>
            <w:shd w:val="clear" w:color="000000" w:fill="D0CECE"/>
            <w:vAlign w:val="center"/>
            <w:hideMark/>
          </w:tcPr>
          <w:p w:rsidR="00422A89" w:rsidRPr="008F3ED2" w:rsidRDefault="00422A89" w:rsidP="002C3BFB">
            <w:pPr>
              <w:jc w:val="center"/>
              <w:rPr>
                <w:rFonts w:ascii="Calibri" w:eastAsia="Times New Roman" w:hAnsi="Calibri" w:cs="Calibri"/>
                <w:b/>
                <w:bCs/>
                <w:color w:val="000000"/>
                <w:sz w:val="22"/>
                <w:szCs w:val="22"/>
                <w:lang w:val="es-MX" w:eastAsia="es-MX"/>
              </w:rPr>
            </w:pPr>
            <w:r w:rsidRPr="008F3ED2">
              <w:rPr>
                <w:rFonts w:ascii="Calibri" w:eastAsia="Times New Roman" w:hAnsi="Calibri" w:cs="Calibri"/>
                <w:b/>
                <w:bCs/>
                <w:color w:val="000000"/>
                <w:sz w:val="22"/>
                <w:szCs w:val="22"/>
                <w:lang w:val="es-MX" w:eastAsia="es-MX"/>
              </w:rPr>
              <w:t>PARTIDA</w:t>
            </w:r>
          </w:p>
        </w:tc>
        <w:tc>
          <w:tcPr>
            <w:tcW w:w="1720" w:type="dxa"/>
            <w:tcBorders>
              <w:top w:val="single" w:sz="8" w:space="0" w:color="auto"/>
              <w:left w:val="nil"/>
              <w:bottom w:val="single" w:sz="8" w:space="0" w:color="auto"/>
              <w:right w:val="single" w:sz="8" w:space="0" w:color="auto"/>
            </w:tcBorders>
            <w:shd w:val="clear" w:color="000000" w:fill="D0CECE"/>
            <w:vAlign w:val="center"/>
            <w:hideMark/>
          </w:tcPr>
          <w:p w:rsidR="00422A89" w:rsidRPr="008F3ED2" w:rsidRDefault="00422A89" w:rsidP="002C3BFB">
            <w:pPr>
              <w:jc w:val="center"/>
              <w:rPr>
                <w:rFonts w:ascii="Calibri" w:eastAsia="Times New Roman" w:hAnsi="Calibri" w:cs="Calibri"/>
                <w:b/>
                <w:bCs/>
                <w:color w:val="000000"/>
                <w:sz w:val="22"/>
                <w:szCs w:val="22"/>
                <w:lang w:val="es-MX" w:eastAsia="es-MX"/>
              </w:rPr>
            </w:pPr>
            <w:r w:rsidRPr="008F3ED2">
              <w:rPr>
                <w:rFonts w:ascii="Calibri" w:eastAsia="Times New Roman" w:hAnsi="Calibri" w:cs="Calibri"/>
                <w:b/>
                <w:bCs/>
                <w:color w:val="000000"/>
                <w:sz w:val="22"/>
                <w:szCs w:val="22"/>
                <w:lang w:val="es-MX" w:eastAsia="es-MX"/>
              </w:rPr>
              <w:t>CANTIDAD TOTAL</w:t>
            </w:r>
          </w:p>
        </w:tc>
        <w:tc>
          <w:tcPr>
            <w:tcW w:w="2080" w:type="dxa"/>
            <w:tcBorders>
              <w:top w:val="single" w:sz="8" w:space="0" w:color="auto"/>
              <w:left w:val="nil"/>
              <w:bottom w:val="single" w:sz="8" w:space="0" w:color="auto"/>
              <w:right w:val="single" w:sz="8" w:space="0" w:color="auto"/>
            </w:tcBorders>
            <w:shd w:val="clear" w:color="000000" w:fill="D0CECE"/>
            <w:vAlign w:val="center"/>
            <w:hideMark/>
          </w:tcPr>
          <w:p w:rsidR="00422A89" w:rsidRPr="0060012F" w:rsidRDefault="008F3ED2" w:rsidP="002C3BFB">
            <w:pPr>
              <w:jc w:val="center"/>
              <w:rPr>
                <w:rFonts w:ascii="Calibri" w:eastAsia="Times New Roman" w:hAnsi="Calibri" w:cs="Calibri"/>
                <w:b/>
                <w:bCs/>
                <w:color w:val="000000"/>
                <w:sz w:val="22"/>
                <w:szCs w:val="22"/>
                <w:lang w:val="es-MX" w:eastAsia="es-MX"/>
              </w:rPr>
            </w:pPr>
            <w:r w:rsidRPr="0060012F">
              <w:rPr>
                <w:rFonts w:ascii="Calibri" w:eastAsia="Times New Roman" w:hAnsi="Calibri" w:cs="Calibri"/>
                <w:b/>
                <w:bCs/>
                <w:color w:val="000000"/>
                <w:sz w:val="22"/>
                <w:szCs w:val="22"/>
                <w:lang w:val="es-MX" w:eastAsia="es-MX"/>
              </w:rPr>
              <w:t>PRIMERA</w:t>
            </w:r>
            <w:r w:rsidR="00422A89" w:rsidRPr="0060012F">
              <w:rPr>
                <w:rFonts w:ascii="Calibri" w:eastAsia="Times New Roman" w:hAnsi="Calibri" w:cs="Calibri"/>
                <w:b/>
                <w:bCs/>
                <w:color w:val="000000"/>
                <w:sz w:val="22"/>
                <w:szCs w:val="22"/>
                <w:lang w:val="es-MX" w:eastAsia="es-MX"/>
              </w:rPr>
              <w:t xml:space="preserve"> ENTREGA OCTUBRE</w:t>
            </w:r>
          </w:p>
        </w:tc>
        <w:tc>
          <w:tcPr>
            <w:tcW w:w="1840" w:type="dxa"/>
            <w:tcBorders>
              <w:top w:val="single" w:sz="8" w:space="0" w:color="auto"/>
              <w:left w:val="nil"/>
              <w:bottom w:val="single" w:sz="8" w:space="0" w:color="auto"/>
              <w:right w:val="single" w:sz="8" w:space="0" w:color="auto"/>
            </w:tcBorders>
            <w:shd w:val="clear" w:color="000000" w:fill="D0CECE"/>
            <w:vAlign w:val="center"/>
            <w:hideMark/>
          </w:tcPr>
          <w:p w:rsidR="00422A89" w:rsidRPr="0060012F" w:rsidRDefault="008F3ED2" w:rsidP="002C3BFB">
            <w:pPr>
              <w:jc w:val="center"/>
              <w:rPr>
                <w:rFonts w:ascii="Calibri" w:eastAsia="Times New Roman" w:hAnsi="Calibri" w:cs="Calibri"/>
                <w:b/>
                <w:bCs/>
                <w:color w:val="000000"/>
                <w:sz w:val="22"/>
                <w:szCs w:val="22"/>
                <w:lang w:val="es-MX" w:eastAsia="es-MX"/>
              </w:rPr>
            </w:pPr>
            <w:r w:rsidRPr="0060012F">
              <w:rPr>
                <w:rFonts w:ascii="Calibri" w:eastAsia="Times New Roman" w:hAnsi="Calibri" w:cs="Calibri"/>
                <w:b/>
                <w:bCs/>
                <w:color w:val="000000"/>
                <w:sz w:val="22"/>
                <w:szCs w:val="22"/>
                <w:lang w:val="es-MX" w:eastAsia="es-MX"/>
              </w:rPr>
              <w:t>SEGUNDA</w:t>
            </w:r>
            <w:r w:rsidR="00422A89" w:rsidRPr="0060012F">
              <w:rPr>
                <w:rFonts w:ascii="Calibri" w:eastAsia="Times New Roman" w:hAnsi="Calibri" w:cs="Calibri"/>
                <w:b/>
                <w:bCs/>
                <w:color w:val="000000"/>
                <w:sz w:val="22"/>
                <w:szCs w:val="22"/>
                <w:lang w:val="es-MX" w:eastAsia="es-MX"/>
              </w:rPr>
              <w:t xml:space="preserve"> ENTREGA NOVIEMBRE</w:t>
            </w:r>
          </w:p>
        </w:tc>
        <w:tc>
          <w:tcPr>
            <w:tcW w:w="1900" w:type="dxa"/>
            <w:tcBorders>
              <w:top w:val="single" w:sz="8" w:space="0" w:color="auto"/>
              <w:left w:val="nil"/>
              <w:bottom w:val="single" w:sz="8" w:space="0" w:color="auto"/>
              <w:right w:val="single" w:sz="8" w:space="0" w:color="auto"/>
            </w:tcBorders>
            <w:shd w:val="clear" w:color="000000" w:fill="D0CECE"/>
            <w:vAlign w:val="center"/>
            <w:hideMark/>
          </w:tcPr>
          <w:p w:rsidR="00422A89" w:rsidRPr="0060012F" w:rsidRDefault="008F3ED2" w:rsidP="002C3BFB">
            <w:pPr>
              <w:jc w:val="center"/>
              <w:rPr>
                <w:rFonts w:ascii="Calibri" w:eastAsia="Times New Roman" w:hAnsi="Calibri" w:cs="Calibri"/>
                <w:b/>
                <w:bCs/>
                <w:color w:val="000000"/>
                <w:sz w:val="22"/>
                <w:szCs w:val="22"/>
                <w:lang w:val="es-MX" w:eastAsia="es-MX"/>
              </w:rPr>
            </w:pPr>
            <w:r w:rsidRPr="0060012F">
              <w:rPr>
                <w:rFonts w:ascii="Calibri" w:eastAsia="Times New Roman" w:hAnsi="Calibri" w:cs="Calibri"/>
                <w:b/>
                <w:bCs/>
                <w:color w:val="000000"/>
                <w:sz w:val="22"/>
                <w:szCs w:val="22"/>
                <w:lang w:val="es-MX" w:eastAsia="es-MX"/>
              </w:rPr>
              <w:t xml:space="preserve">TERCERA </w:t>
            </w:r>
            <w:r w:rsidR="00422A89" w:rsidRPr="0060012F">
              <w:rPr>
                <w:rFonts w:ascii="Calibri" w:eastAsia="Times New Roman" w:hAnsi="Calibri" w:cs="Calibri"/>
                <w:b/>
                <w:bCs/>
                <w:color w:val="000000"/>
                <w:sz w:val="22"/>
                <w:szCs w:val="22"/>
                <w:lang w:val="es-MX" w:eastAsia="es-MX"/>
              </w:rPr>
              <w:t>ENTREGA DICIEMBRE</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351</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117</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117</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117</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100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34</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33</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33</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14</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13</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13</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14</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13</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13</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14</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13</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13</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14</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13</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13</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7</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150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50</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50</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50</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8</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248</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83</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83</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82</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9</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16</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10</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35</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11</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11</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35</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11</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12</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35</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11</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13</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114</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38</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38</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38</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14</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20</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15</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20</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16</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20</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17</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24</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24</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24</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18</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16</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19</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16</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20</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16</w:t>
            </w:r>
          </w:p>
        </w:tc>
      </w:tr>
      <w:tr w:rsidR="008F3ED2" w:rsidRPr="005217A3" w:rsidTr="004A194E">
        <w:trPr>
          <w:trHeight w:val="300"/>
          <w:jc w:val="center"/>
        </w:trPr>
        <w:tc>
          <w:tcPr>
            <w:tcW w:w="161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lastRenderedPageBreak/>
              <w:t>21</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w:t>
            </w:r>
          </w:p>
        </w:tc>
        <w:tc>
          <w:tcPr>
            <w:tcW w:w="2080" w:type="dxa"/>
            <w:tcBorders>
              <w:top w:val="single" w:sz="4" w:space="0" w:color="auto"/>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6</w:t>
            </w:r>
          </w:p>
        </w:tc>
        <w:tc>
          <w:tcPr>
            <w:tcW w:w="1840" w:type="dxa"/>
            <w:tcBorders>
              <w:top w:val="single" w:sz="4" w:space="0" w:color="auto"/>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w:t>
            </w:r>
          </w:p>
        </w:tc>
        <w:tc>
          <w:tcPr>
            <w:tcW w:w="1900" w:type="dxa"/>
            <w:tcBorders>
              <w:top w:val="single" w:sz="4" w:space="0" w:color="auto"/>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22</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7</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7</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23</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24</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2</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25</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222</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74</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74</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74</w:t>
            </w:r>
          </w:p>
        </w:tc>
      </w:tr>
      <w:tr w:rsidR="008F3ED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26</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90</w:t>
            </w:r>
          </w:p>
        </w:tc>
        <w:tc>
          <w:tcPr>
            <w:tcW w:w="208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30</w:t>
            </w:r>
          </w:p>
        </w:tc>
        <w:tc>
          <w:tcPr>
            <w:tcW w:w="1840" w:type="dxa"/>
            <w:tcBorders>
              <w:top w:val="nil"/>
              <w:left w:val="nil"/>
              <w:bottom w:val="single" w:sz="4" w:space="0" w:color="auto"/>
              <w:right w:val="single" w:sz="4"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30</w:t>
            </w:r>
          </w:p>
        </w:tc>
        <w:tc>
          <w:tcPr>
            <w:tcW w:w="1900" w:type="dxa"/>
            <w:tcBorders>
              <w:top w:val="nil"/>
              <w:left w:val="nil"/>
              <w:bottom w:val="single" w:sz="4" w:space="0" w:color="auto"/>
              <w:right w:val="single" w:sz="8" w:space="0" w:color="auto"/>
            </w:tcBorders>
            <w:shd w:val="clear" w:color="auto" w:fill="auto"/>
            <w:noWrap/>
          </w:tcPr>
          <w:p w:rsidR="008F3ED2" w:rsidRPr="008F3ED2" w:rsidRDefault="008F3ED2" w:rsidP="008F3ED2">
            <w:pPr>
              <w:jc w:val="center"/>
              <w:rPr>
                <w:rFonts w:asciiTheme="minorHAnsi" w:hAnsiTheme="minorHAnsi" w:cstheme="minorHAnsi"/>
                <w:sz w:val="22"/>
                <w:szCs w:val="22"/>
              </w:rPr>
            </w:pPr>
            <w:r w:rsidRPr="008F3ED2">
              <w:rPr>
                <w:rFonts w:asciiTheme="minorHAnsi" w:hAnsiTheme="minorHAnsi" w:cstheme="minorHAnsi"/>
                <w:sz w:val="22"/>
                <w:szCs w:val="22"/>
              </w:rPr>
              <w:t>30</w:t>
            </w:r>
          </w:p>
        </w:tc>
      </w:tr>
      <w:tr w:rsidR="008F3ED2" w:rsidRPr="002C3BFB" w:rsidTr="005468C7">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27</w:t>
            </w:r>
          </w:p>
        </w:tc>
        <w:tc>
          <w:tcPr>
            <w:tcW w:w="1720" w:type="dxa"/>
            <w:tcBorders>
              <w:top w:val="nil"/>
              <w:left w:val="nil"/>
              <w:bottom w:val="single" w:sz="4" w:space="0" w:color="auto"/>
              <w:right w:val="single" w:sz="4" w:space="0" w:color="auto"/>
            </w:tcBorders>
            <w:shd w:val="clear" w:color="auto" w:fill="auto"/>
            <w:noWrap/>
            <w:vAlign w:val="bottom"/>
            <w:hideMark/>
          </w:tcPr>
          <w:p w:rsidR="008F3ED2" w:rsidRPr="008F3ED2" w:rsidRDefault="008F3ED2" w:rsidP="008F3ED2">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tcPr>
          <w:p w:rsidR="008F3ED2" w:rsidRPr="005468C7" w:rsidRDefault="005468C7" w:rsidP="008F3ED2">
            <w:pPr>
              <w:jc w:val="center"/>
              <w:rPr>
                <w:rFonts w:asciiTheme="minorHAnsi" w:hAnsiTheme="minorHAnsi" w:cstheme="minorHAnsi"/>
                <w:sz w:val="22"/>
                <w:szCs w:val="22"/>
              </w:rPr>
            </w:pPr>
            <w:r w:rsidRPr="005468C7">
              <w:rPr>
                <w:rFonts w:asciiTheme="minorHAnsi" w:hAnsiTheme="minorHAnsi" w:cstheme="minorHAnsi"/>
                <w:sz w:val="22"/>
                <w:szCs w:val="22"/>
              </w:rPr>
              <w:t>72</w:t>
            </w:r>
          </w:p>
        </w:tc>
        <w:tc>
          <w:tcPr>
            <w:tcW w:w="1840" w:type="dxa"/>
            <w:tcBorders>
              <w:top w:val="nil"/>
              <w:left w:val="nil"/>
              <w:bottom w:val="single" w:sz="4" w:space="0" w:color="auto"/>
              <w:right w:val="single" w:sz="4" w:space="0" w:color="auto"/>
            </w:tcBorders>
            <w:shd w:val="clear" w:color="auto" w:fill="auto"/>
            <w:noWrap/>
          </w:tcPr>
          <w:p w:rsidR="008F3ED2" w:rsidRPr="005468C7" w:rsidRDefault="008F3ED2" w:rsidP="008F3ED2">
            <w:pPr>
              <w:jc w:val="center"/>
              <w:rPr>
                <w:rFonts w:asciiTheme="minorHAnsi" w:hAnsiTheme="minorHAnsi" w:cstheme="minorHAnsi"/>
                <w:sz w:val="22"/>
                <w:szCs w:val="22"/>
              </w:rPr>
            </w:pPr>
            <w:r w:rsidRPr="005468C7">
              <w:rPr>
                <w:rFonts w:asciiTheme="minorHAnsi" w:hAnsiTheme="minorHAnsi" w:cstheme="minorHAnsi"/>
                <w:sz w:val="22"/>
                <w:szCs w:val="22"/>
              </w:rPr>
              <w:t>-</w:t>
            </w:r>
          </w:p>
        </w:tc>
        <w:tc>
          <w:tcPr>
            <w:tcW w:w="1900" w:type="dxa"/>
            <w:tcBorders>
              <w:top w:val="nil"/>
              <w:left w:val="nil"/>
              <w:bottom w:val="single" w:sz="4" w:space="0" w:color="auto"/>
              <w:right w:val="single" w:sz="8" w:space="0" w:color="auto"/>
            </w:tcBorders>
            <w:shd w:val="clear" w:color="auto" w:fill="auto"/>
            <w:noWrap/>
          </w:tcPr>
          <w:p w:rsidR="008F3ED2" w:rsidRPr="005468C7" w:rsidRDefault="008F3ED2" w:rsidP="008F3ED2">
            <w:pPr>
              <w:jc w:val="center"/>
              <w:rPr>
                <w:rFonts w:asciiTheme="minorHAnsi" w:hAnsiTheme="minorHAnsi" w:cstheme="minorHAnsi"/>
                <w:sz w:val="22"/>
                <w:szCs w:val="22"/>
              </w:rPr>
            </w:pPr>
            <w:r w:rsidRPr="005468C7">
              <w:rPr>
                <w:rFonts w:asciiTheme="minorHAnsi" w:hAnsiTheme="minorHAnsi" w:cstheme="minorHAnsi"/>
                <w:sz w:val="22"/>
                <w:szCs w:val="22"/>
              </w:rPr>
              <w:t>-</w:t>
            </w:r>
          </w:p>
        </w:tc>
      </w:tr>
    </w:tbl>
    <w:p w:rsidR="002C3BFB" w:rsidRPr="00E138E9" w:rsidRDefault="002C3BFB" w:rsidP="000F3B9C">
      <w:pPr>
        <w:tabs>
          <w:tab w:val="left" w:pos="600"/>
        </w:tabs>
        <w:jc w:val="both"/>
        <w:rPr>
          <w:rFonts w:ascii="Calibri" w:hAnsi="Calibri" w:cs="Calibri"/>
          <w:sz w:val="24"/>
          <w:szCs w:val="24"/>
          <w:highlight w:val="green"/>
        </w:rPr>
      </w:pPr>
    </w:p>
    <w:p w:rsidR="00E138E9" w:rsidRPr="003900F8" w:rsidRDefault="000F3B9C" w:rsidP="000F3B9C">
      <w:pPr>
        <w:tabs>
          <w:tab w:val="left" w:pos="720"/>
        </w:tabs>
        <w:ind w:left="720"/>
        <w:jc w:val="both"/>
        <w:rPr>
          <w:rFonts w:ascii="Calibri" w:hAnsi="Calibri" w:cs="Calibri"/>
          <w:b/>
          <w:sz w:val="24"/>
          <w:szCs w:val="24"/>
        </w:rPr>
      </w:pPr>
      <w:r w:rsidRPr="003900F8">
        <w:rPr>
          <w:rFonts w:ascii="Calibri" w:hAnsi="Calibri" w:cs="Calibri"/>
          <w:sz w:val="24"/>
          <w:szCs w:val="24"/>
        </w:rPr>
        <w:t>N</w:t>
      </w:r>
      <w:r w:rsidR="00E138E9" w:rsidRPr="003900F8">
        <w:rPr>
          <w:rFonts w:ascii="Calibri" w:hAnsi="Calibri" w:cs="Calibri"/>
          <w:sz w:val="24"/>
          <w:szCs w:val="24"/>
        </w:rPr>
        <w:t xml:space="preserve">o se aceptarán entregas parciales de los bienes solicitados en cada pedido, </w:t>
      </w:r>
      <w:r w:rsidR="00E138E9" w:rsidRPr="003900F8">
        <w:rPr>
          <w:rFonts w:ascii="Calibri" w:hAnsi="Calibri" w:cs="Calibri"/>
          <w:b/>
          <w:sz w:val="24"/>
          <w:szCs w:val="24"/>
        </w:rPr>
        <w:t>las entregas deberán ser por la totalidad de los bienes especificados en dicho documento.</w:t>
      </w:r>
    </w:p>
    <w:p w:rsidR="004F1F4A" w:rsidRDefault="004F1F4A" w:rsidP="000E5D5F">
      <w:pPr>
        <w:pStyle w:val="1"/>
        <w:tabs>
          <w:tab w:val="left" w:pos="142"/>
        </w:tabs>
        <w:jc w:val="both"/>
        <w:rPr>
          <w:rFonts w:asciiTheme="minorHAnsi" w:hAnsiTheme="minorHAnsi" w:cstheme="minorHAnsi"/>
          <w:b w:val="0"/>
          <w:bCs/>
          <w:sz w:val="24"/>
          <w:szCs w:val="24"/>
        </w:rPr>
      </w:pPr>
    </w:p>
    <w:p w:rsidR="005217A3" w:rsidRPr="005217A3" w:rsidRDefault="004F1F4A" w:rsidP="005217A3">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debiéndose entregar los bienes en su empaque original en las instalaciones del almacén antes referido, hasta quedar en condiciones de uso inmediato, por lo que los gastos respectivos correrán por cuenta del proveedor hasta la entrega total de los bienes. </w:t>
      </w:r>
      <w:r w:rsidR="005217A3"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5217A3" w:rsidRPr="004F1F4A" w:rsidRDefault="005217A3" w:rsidP="005217A3">
      <w:pPr>
        <w:pStyle w:val="1"/>
        <w:jc w:val="both"/>
        <w:rPr>
          <w:rFonts w:asciiTheme="minorHAnsi" w:hAnsiTheme="minorHAnsi" w:cs="Arial"/>
          <w:b w:val="0"/>
          <w:bCs/>
          <w:sz w:val="24"/>
          <w:szCs w:val="24"/>
        </w:rPr>
      </w:pP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5217A3" w:rsidRDefault="005217A3" w:rsidP="003E3A71">
      <w:pPr>
        <w:pStyle w:val="1"/>
        <w:tabs>
          <w:tab w:val="left" w:pos="142"/>
        </w:tabs>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3E483C"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los bienes 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licitación, </w:t>
      </w:r>
      <w:r w:rsidR="00544AB3" w:rsidRPr="00E57DAD">
        <w:rPr>
          <w:rFonts w:asciiTheme="minorHAnsi" w:hAnsiTheme="minorHAnsi" w:cstheme="minorHAnsi"/>
          <w:b w:val="0"/>
          <w:sz w:val="24"/>
          <w:szCs w:val="24"/>
        </w:rPr>
        <w:t>será</w:t>
      </w:r>
      <w:r w:rsidR="008620F2" w:rsidRPr="00E57DAD">
        <w:rPr>
          <w:rFonts w:asciiTheme="minorHAnsi" w:hAnsiTheme="minorHAnsi" w:cstheme="minorHAnsi"/>
          <w:b w:val="0"/>
          <w:sz w:val="24"/>
          <w:szCs w:val="24"/>
        </w:rPr>
        <w:t xml:space="preserve"> el siguiente:</w:t>
      </w:r>
    </w:p>
    <w:p w:rsidR="008620F2" w:rsidRPr="003E483C"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0F0330" w:rsidRDefault="000F0330"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Pr>
          <w:rFonts w:asciiTheme="minorHAnsi" w:hAnsiTheme="minorHAnsi" w:cstheme="minorHAnsi"/>
          <w:sz w:val="24"/>
          <w:szCs w:val="24"/>
        </w:rPr>
        <w:t xml:space="preserve">Partida 1 a 26: </w:t>
      </w:r>
      <w:r w:rsidR="002310C4">
        <w:rPr>
          <w:rFonts w:asciiTheme="minorHAnsi" w:hAnsiTheme="minorHAnsi" w:cstheme="minorHAnsi"/>
          <w:b w:val="0"/>
          <w:sz w:val="24"/>
          <w:szCs w:val="24"/>
        </w:rPr>
        <w:t>Garantía</w:t>
      </w:r>
      <w:r>
        <w:rPr>
          <w:rFonts w:asciiTheme="minorHAnsi" w:hAnsiTheme="minorHAnsi" w:cstheme="minorHAnsi"/>
          <w:b w:val="0"/>
          <w:sz w:val="24"/>
          <w:szCs w:val="24"/>
        </w:rPr>
        <w:t xml:space="preserve"> durante la vida útil del cartucho</w:t>
      </w:r>
      <w:r w:rsidR="002310C4">
        <w:rPr>
          <w:rFonts w:asciiTheme="minorHAnsi" w:hAnsiTheme="minorHAnsi" w:cstheme="minorHAnsi"/>
          <w:b w:val="0"/>
          <w:sz w:val="24"/>
          <w:szCs w:val="24"/>
        </w:rPr>
        <w:t>, el proveedor será responsable en caso de que los cartuchos presenten fallas o vicios ocultos.</w:t>
      </w:r>
    </w:p>
    <w:p w:rsidR="007428D1" w:rsidRDefault="007428D1" w:rsidP="005B2566">
      <w:pPr>
        <w:pStyle w:val="Sangradetextonormal"/>
        <w:tabs>
          <w:tab w:val="left" w:pos="142"/>
          <w:tab w:val="left" w:pos="810"/>
        </w:tabs>
        <w:spacing w:line="240" w:lineRule="auto"/>
        <w:ind w:firstLine="0"/>
        <w:rPr>
          <w:rFonts w:asciiTheme="minorHAnsi" w:hAnsiTheme="minorHAnsi" w:cstheme="minorHAnsi"/>
          <w:b w:val="0"/>
          <w:sz w:val="24"/>
          <w:szCs w:val="24"/>
        </w:rPr>
      </w:pPr>
    </w:p>
    <w:p w:rsidR="007428D1" w:rsidRPr="00E57DAD" w:rsidRDefault="007428D1"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7428D1">
        <w:rPr>
          <w:rFonts w:asciiTheme="minorHAnsi" w:hAnsiTheme="minorHAnsi" w:cstheme="minorHAnsi"/>
          <w:sz w:val="24"/>
          <w:szCs w:val="24"/>
        </w:rPr>
        <w:t xml:space="preserve">Partida </w:t>
      </w:r>
      <w:r w:rsidR="005B2566">
        <w:rPr>
          <w:rFonts w:asciiTheme="minorHAnsi" w:hAnsiTheme="minorHAnsi" w:cstheme="minorHAnsi"/>
          <w:sz w:val="24"/>
          <w:szCs w:val="24"/>
        </w:rPr>
        <w:t>27</w:t>
      </w:r>
      <w:r w:rsidR="00E57DAD">
        <w:rPr>
          <w:rFonts w:asciiTheme="minorHAnsi" w:hAnsiTheme="minorHAnsi" w:cstheme="minorHAnsi"/>
          <w:sz w:val="24"/>
          <w:szCs w:val="24"/>
        </w:rPr>
        <w:t xml:space="preserve">: </w:t>
      </w:r>
      <w:r w:rsidR="00E57DAD">
        <w:rPr>
          <w:rFonts w:asciiTheme="minorHAnsi" w:hAnsiTheme="minorHAnsi" w:cstheme="minorHAnsi"/>
          <w:b w:val="0"/>
          <w:sz w:val="24"/>
          <w:szCs w:val="24"/>
        </w:rPr>
        <w:t>Garantía de 5 años contra defectos de fabricante.</w:t>
      </w:r>
    </w:p>
    <w:p w:rsidR="000F0330" w:rsidRDefault="000F0330"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3E483C" w:rsidRDefault="00E57DAD"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E57DAD">
        <w:rPr>
          <w:rFonts w:asciiTheme="minorHAnsi" w:hAnsiTheme="minorHAnsi" w:cstheme="minorHAnsi"/>
          <w:b w:val="0"/>
          <w:sz w:val="24"/>
          <w:szCs w:val="24"/>
        </w:rPr>
        <w:t>Tiempo contado</w:t>
      </w:r>
      <w:r w:rsidR="00544AB3" w:rsidRPr="00E57DAD">
        <w:rPr>
          <w:rFonts w:asciiTheme="minorHAnsi" w:hAnsiTheme="minorHAnsi" w:cstheme="minorHAnsi"/>
          <w:b w:val="0"/>
          <w:sz w:val="24"/>
          <w:szCs w:val="24"/>
        </w:rPr>
        <w:t xml:space="preserve"> </w:t>
      </w:r>
      <w:r w:rsidR="00C47891" w:rsidRPr="00E57DAD">
        <w:rPr>
          <w:rFonts w:asciiTheme="minorHAnsi" w:hAnsiTheme="minorHAnsi" w:cstheme="minorHAnsi"/>
          <w:b w:val="0"/>
          <w:sz w:val="24"/>
          <w:szCs w:val="24"/>
        </w:rPr>
        <w:t>a partir</w:t>
      </w:r>
      <w:r w:rsidR="00C47891" w:rsidRPr="003E483C">
        <w:rPr>
          <w:rFonts w:asciiTheme="minorHAnsi" w:hAnsiTheme="minorHAnsi" w:cstheme="minorHAnsi"/>
          <w:b w:val="0"/>
          <w:sz w:val="24"/>
          <w:szCs w:val="24"/>
        </w:rPr>
        <w:t xml:space="preserve"> de la fecha de entrega 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544AB3"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fabricación que en su caso presenten los bienes entregados.</w:t>
      </w:r>
    </w:p>
    <w:p w:rsidR="00980C7B" w:rsidRPr="003E483C" w:rsidRDefault="00980C7B"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7F59FB" w:rsidRPr="00D1184D" w:rsidRDefault="007F59FB" w:rsidP="006975F3">
      <w:pPr>
        <w:tabs>
          <w:tab w:val="left" w:pos="720"/>
        </w:tabs>
        <w:ind w:left="720"/>
        <w:jc w:val="both"/>
        <w:rPr>
          <w:rFonts w:ascii="Calibri" w:hAnsi="Calibri" w:cs="Calibri"/>
          <w:sz w:val="24"/>
          <w:szCs w:val="24"/>
        </w:rPr>
      </w:pPr>
      <w:r w:rsidRPr="002565DB">
        <w:rPr>
          <w:rFonts w:ascii="Calibri" w:hAnsi="Calibri"/>
          <w:sz w:val="24"/>
          <w:szCs w:val="24"/>
        </w:rPr>
        <w:t>Al concluir la entrega de cada orden de compra “EL LICITANTE” deberá presentar el original de la factura así como la or</w:t>
      </w:r>
      <w:r w:rsidR="002565DB" w:rsidRPr="002565DB">
        <w:rPr>
          <w:rFonts w:ascii="Calibri" w:hAnsi="Calibri"/>
          <w:sz w:val="24"/>
          <w:szCs w:val="24"/>
        </w:rPr>
        <w:t>den de compra respectiva</w:t>
      </w:r>
      <w:r w:rsidRPr="002565DB">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2565DB">
        <w:rPr>
          <w:rFonts w:ascii="Calibri" w:hAnsi="Calibri" w:cs="Calibri"/>
          <w:sz w:val="24"/>
          <w:szCs w:val="24"/>
        </w:rPr>
        <w:t xml:space="preserve"> correspondiente, conforme al suministro realizado, establecido</w:t>
      </w:r>
      <w:r w:rsidRPr="002565DB">
        <w:rPr>
          <w:rFonts w:ascii="Calibri" w:hAnsi="Calibri" w:cs="Calibri"/>
          <w:sz w:val="24"/>
          <w:szCs w:val="24"/>
        </w:rPr>
        <w:t xml:space="preserve"> en el punto </w:t>
      </w:r>
      <w:r w:rsidR="002565DB" w:rsidRPr="002565DB">
        <w:rPr>
          <w:rFonts w:ascii="Calibri" w:hAnsi="Calibri" w:cs="Calibri"/>
          <w:sz w:val="24"/>
          <w:szCs w:val="24"/>
        </w:rPr>
        <w:t>4.3</w:t>
      </w:r>
      <w:r w:rsidR="00F40447">
        <w:rPr>
          <w:rFonts w:ascii="Calibri" w:hAnsi="Calibri" w:cs="Calibri"/>
          <w:sz w:val="24"/>
          <w:szCs w:val="24"/>
        </w:rPr>
        <w:t xml:space="preserve"> de las bases de licitación.</w:t>
      </w:r>
    </w:p>
    <w:p w:rsidR="007F59FB" w:rsidRDefault="007F59FB" w:rsidP="007F59FB">
      <w:pPr>
        <w:pStyle w:val="Ttulo7"/>
        <w:spacing w:line="240" w:lineRule="auto"/>
        <w:ind w:firstLine="0"/>
        <w:rPr>
          <w:rFonts w:asciiTheme="minorHAnsi" w:hAnsiTheme="minorHAnsi" w:cstheme="minorHAnsi"/>
          <w:b w:val="0"/>
          <w:szCs w:val="24"/>
          <w:lang w:val="es-MX"/>
        </w:rPr>
      </w:pPr>
    </w:p>
    <w:p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F45714">
      <w:pPr>
        <w:jc w:val="both"/>
        <w:rPr>
          <w:rFonts w:asciiTheme="minorHAnsi" w:hAnsiTheme="minorHAnsi" w:cstheme="minorHAns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2554AB">
      <w:pPr>
        <w:ind w:left="720"/>
        <w:jc w:val="both"/>
        <w:rPr>
          <w:rFonts w:asciiTheme="minorHAnsi" w:hAnsiTheme="minorHAnsi" w:cstheme="minorHAnsi"/>
          <w:b/>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AD3E97" w:rsidRPr="003E483C" w:rsidRDefault="00AD3E97" w:rsidP="00DC489E">
      <w:pPr>
        <w:ind w:left="720"/>
        <w:jc w:val="both"/>
        <w:rPr>
          <w:rFonts w:asciiTheme="minorHAnsi" w:hAnsiTheme="minorHAnsi" w:cstheme="minorHAnsi"/>
          <w:sz w:val="24"/>
          <w:szCs w:val="24"/>
          <w:lang w:val="es-MX"/>
        </w:rPr>
      </w:pPr>
      <w:r w:rsidRPr="003E483C">
        <w:rPr>
          <w:rFonts w:asciiTheme="minorHAnsi" w:hAnsiTheme="minorHAnsi" w:cstheme="minorHAnsi"/>
          <w:sz w:val="24"/>
          <w:szCs w:val="24"/>
        </w:rPr>
        <w:t>Debiendo facturar a nombre de:</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GOBIERNO DEL ESTADO DE BAJA CALIFORNIA  </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RFC: GEB-460319-4H7</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Calzada Independencia no.994, Centro Cívico, Mexicali, Baja California C.P. 21000.  </w:t>
      </w:r>
    </w:p>
    <w:p w:rsidR="00AD3E97" w:rsidRPr="00BF3D5D" w:rsidRDefault="00AD3E97" w:rsidP="00DC489E">
      <w:pPr>
        <w:ind w:left="720"/>
        <w:jc w:val="both"/>
        <w:rPr>
          <w:rFonts w:asciiTheme="minorHAnsi" w:hAnsiTheme="minorHAnsi" w:cstheme="minorHAnsi"/>
          <w:sz w:val="24"/>
          <w:szCs w:val="24"/>
          <w:lang w:val="es-MX"/>
        </w:rPr>
      </w:pPr>
    </w:p>
    <w:p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A72CC0" w:rsidRPr="00A72CC0" w:rsidRDefault="00A72CC0" w:rsidP="00A72CC0">
      <w:pPr>
        <w:tabs>
          <w:tab w:val="left" w:pos="400"/>
        </w:tabs>
        <w:ind w:left="567" w:firstLine="153"/>
        <w:jc w:val="both"/>
        <w:rPr>
          <w:rFonts w:asciiTheme="minorHAnsi" w:eastAsia="Times New Roman" w:hAnsiTheme="minorHAnsi" w:cstheme="minorHAnsi"/>
          <w:b/>
          <w:sz w:val="24"/>
          <w:szCs w:val="24"/>
          <w:lang w:val="es-MX"/>
        </w:rPr>
      </w:pPr>
    </w:p>
    <w:p w:rsidR="00D624CE" w:rsidRDefault="00D624CE" w:rsidP="00DC489E"/>
    <w:p w:rsidR="008F3ED2" w:rsidRDefault="008F3ED2" w:rsidP="00DC489E"/>
    <w:p w:rsidR="008F3ED2" w:rsidRDefault="008F3ED2" w:rsidP="00DC489E"/>
    <w:p w:rsidR="008F3ED2" w:rsidRDefault="008F3ED2" w:rsidP="00DC489E"/>
    <w:p w:rsidR="008F3ED2" w:rsidRPr="003E483C" w:rsidRDefault="008F3ED2"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lastRenderedPageBreak/>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76B1C" w:rsidRDefault="00A76B1C" w:rsidP="008D442D">
      <w:pPr>
        <w:pStyle w:val="2"/>
        <w:ind w:left="0"/>
        <w:rPr>
          <w:rFonts w:asciiTheme="minorHAnsi" w:hAnsiTheme="minorHAnsi" w:cstheme="minorHAnsi"/>
          <w:sz w:val="24"/>
          <w:szCs w:val="24"/>
        </w:rPr>
      </w:pPr>
    </w:p>
    <w:p w:rsidR="005F6C25" w:rsidRDefault="005F6C25" w:rsidP="008D442D">
      <w:pPr>
        <w:pStyle w:val="2"/>
        <w:ind w:left="0"/>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lastRenderedPageBreak/>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2010C">
      <w:pPr>
        <w:pStyle w:val="4"/>
        <w:ind w:left="709"/>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rPr>
          <w:rFonts w:asciiTheme="minorHAnsi" w:hAnsiTheme="minorHAnsi" w:cstheme="minorHAnsi"/>
          <w:b/>
          <w:sz w:val="24"/>
          <w:szCs w:val="24"/>
        </w:rPr>
      </w:pPr>
    </w:p>
    <w:p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lastRenderedPageBreak/>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w:t>
      </w:r>
      <w:r w:rsidR="001A6F09">
        <w:rPr>
          <w:rFonts w:asciiTheme="minorHAnsi" w:hAnsiTheme="minorHAnsi" w:cstheme="minorHAnsi"/>
          <w:bCs/>
          <w:sz w:val="24"/>
          <w:szCs w:val="24"/>
        </w:rPr>
        <w:t xml:space="preserve"> la propuesta técnica detallada y</w:t>
      </w:r>
      <w:r w:rsidRPr="0097573A">
        <w:rPr>
          <w:rFonts w:asciiTheme="minorHAnsi" w:hAnsiTheme="minorHAnsi" w:cstheme="minorHAnsi"/>
          <w:bCs/>
          <w:sz w:val="24"/>
          <w:szCs w:val="24"/>
        </w:rPr>
        <w:t xml:space="preserve"> el </w:t>
      </w:r>
      <w:r w:rsidR="001A6F09" w:rsidRPr="0097573A">
        <w:rPr>
          <w:rFonts w:asciiTheme="minorHAnsi" w:hAnsiTheme="minorHAnsi" w:cstheme="minorHAnsi"/>
          <w:bCs/>
          <w:sz w:val="24"/>
          <w:szCs w:val="24"/>
        </w:rPr>
        <w:t>catálogo</w:t>
      </w:r>
      <w:r w:rsidRPr="0097573A">
        <w:rPr>
          <w:rFonts w:asciiTheme="minorHAnsi" w:hAnsiTheme="minorHAnsi" w:cstheme="minorHAnsi"/>
          <w:bCs/>
          <w:sz w:val="24"/>
          <w:szCs w:val="24"/>
        </w:rPr>
        <w:t xml:space="preserve"> </w:t>
      </w:r>
      <w:r w:rsidR="001A6F09">
        <w:rPr>
          <w:rFonts w:asciiTheme="minorHAnsi" w:hAnsiTheme="minorHAnsi" w:cstheme="minorHAnsi"/>
          <w:bCs/>
          <w:sz w:val="24"/>
          <w:szCs w:val="24"/>
        </w:rPr>
        <w:t xml:space="preserve">de bienes </w:t>
      </w:r>
      <w:r w:rsidRPr="0097573A">
        <w:rPr>
          <w:rFonts w:asciiTheme="minorHAnsi" w:hAnsiTheme="minorHAnsi" w:cstheme="minorHAnsi"/>
          <w:bCs/>
          <w:sz w:val="24"/>
          <w:szCs w:val="24"/>
        </w:rPr>
        <w:t xml:space="preserve">en las partidas que </w:t>
      </w:r>
      <w:r w:rsidR="001A6F09">
        <w:rPr>
          <w:rFonts w:asciiTheme="minorHAnsi" w:hAnsiTheme="minorHAnsi" w:cstheme="minorHAnsi"/>
          <w:bCs/>
          <w:sz w:val="24"/>
          <w:szCs w:val="24"/>
        </w:rPr>
        <w:t>participa</w:t>
      </w:r>
      <w:r w:rsidRPr="0097573A">
        <w:rPr>
          <w:rFonts w:asciiTheme="minorHAnsi" w:hAnsiTheme="minorHAnsi" w:cstheme="minorHAnsi"/>
          <w:bCs/>
          <w:sz w:val="24"/>
          <w:szCs w:val="24"/>
        </w:rPr>
        <w:t xml:space="preserve"> se considerará que la proposición no cumple con las especificaciones técnicas, por lo que será desechada.</w:t>
      </w:r>
    </w:p>
    <w:p w:rsidR="000B323C" w:rsidRPr="00AB1E62" w:rsidRDefault="000B323C" w:rsidP="000B323C">
      <w:pPr>
        <w:pStyle w:val="3"/>
        <w:ind w:left="709" w:firstLine="0"/>
        <w:rPr>
          <w:rFonts w:asciiTheme="minorHAnsi" w:hAnsiTheme="minorHAnsi" w:cstheme="minorHAnsi"/>
          <w:bCs/>
          <w:sz w:val="24"/>
          <w:szCs w:val="24"/>
          <w:highlight w:val="yellow"/>
        </w:rPr>
      </w:pPr>
    </w:p>
    <w:p w:rsidR="000B323C" w:rsidRPr="0097573A" w:rsidRDefault="000B323C" w:rsidP="000B323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Los catálogos, folletos o fichas técnicas del fabricante para cada una de las partidas ofertadas, DEBERÁN TENER UN BUEN TAMAÑO, EN DONDE SE APRECIE COMPLETAMENTE LA DESCRIPCIÓN, PRESENTACIÓN, MARCA Y MODELO</w:t>
      </w:r>
      <w:r w:rsidR="00BA6796">
        <w:rPr>
          <w:rFonts w:asciiTheme="minorHAnsi" w:hAnsiTheme="minorHAnsi" w:cstheme="minorHAnsi"/>
          <w:bCs/>
          <w:sz w:val="24"/>
          <w:szCs w:val="24"/>
          <w:lang w:val="es-MX"/>
        </w:rPr>
        <w:t xml:space="preserve"> DEL BIEN OFERTADO</w:t>
      </w:r>
      <w:r w:rsidRPr="0097573A">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BA6796" w:rsidRDefault="000B323C" w:rsidP="000B323C">
      <w:pPr>
        <w:pStyle w:val="3"/>
        <w:ind w:left="709" w:firstLine="0"/>
        <w:rPr>
          <w:rFonts w:asciiTheme="minorHAnsi" w:hAnsiTheme="minorHAnsi" w:cstheme="minorHAnsi"/>
          <w:bCs/>
          <w:sz w:val="24"/>
          <w:szCs w:val="24"/>
          <w:lang w:val="es-MX"/>
        </w:rPr>
      </w:pPr>
    </w:p>
    <w:p w:rsidR="000B323C" w:rsidRPr="0097573A" w:rsidRDefault="000B323C" w:rsidP="000B323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0B323C" w:rsidRPr="009724D7" w:rsidRDefault="000B323C" w:rsidP="00A2010C">
      <w:pPr>
        <w:pStyle w:val="3"/>
        <w:ind w:left="709" w:firstLine="0"/>
        <w:rPr>
          <w:rFonts w:asciiTheme="minorHAnsi" w:hAnsiTheme="minorHAnsi" w:cstheme="minorHAnsi"/>
          <w:b/>
          <w:sz w:val="24"/>
          <w:szCs w:val="24"/>
        </w:rPr>
      </w:pPr>
    </w:p>
    <w:p w:rsidR="002B4139" w:rsidRPr="003E483C" w:rsidRDefault="00B85075" w:rsidP="00950E80">
      <w:pPr>
        <w:pStyle w:val="2"/>
        <w:tabs>
          <w:tab w:val="num" w:pos="1440"/>
        </w:tabs>
        <w:ind w:left="709"/>
        <w:rPr>
          <w:rFonts w:asciiTheme="minorHAnsi" w:hAnsiTheme="minorHAnsi" w:cstheme="minorHAnsi"/>
          <w:b/>
          <w:sz w:val="24"/>
          <w:szCs w:val="24"/>
        </w:rPr>
      </w:pPr>
      <w:r w:rsidRPr="003E483C">
        <w:rPr>
          <w:rFonts w:asciiTheme="minorHAnsi" w:hAnsiTheme="minorHAnsi" w:cstheme="minorHAnsi"/>
          <w:b/>
          <w:bCs/>
          <w:sz w:val="24"/>
          <w:szCs w:val="24"/>
        </w:rPr>
        <w:lastRenderedPageBreak/>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9A0254">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711D4E">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711D4E">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711D4E">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lastRenderedPageBreak/>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773BEC" w:rsidRPr="009B3249">
        <w:rPr>
          <w:rFonts w:asciiTheme="minorHAnsi" w:hAnsiTheme="minorHAnsi" w:cs="Arial"/>
          <w:b w:val="0"/>
          <w:noProof/>
          <w:sz w:val="24"/>
          <w:szCs w:val="24"/>
          <w:lang w:val="es-MX"/>
        </w:rPr>
        <w:t xml:space="preserve">Suministro de </w:t>
      </w:r>
      <w:r w:rsidR="00711D4E">
        <w:rPr>
          <w:rFonts w:asciiTheme="minorHAnsi" w:hAnsiTheme="minorHAnsi" w:cs="Arial"/>
          <w:b w:val="0"/>
          <w:noProof/>
          <w:sz w:val="24"/>
          <w:szCs w:val="24"/>
          <w:lang w:val="es-MX"/>
        </w:rPr>
        <w:t>consumibles para la Fiscalía General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w:t>
      </w:r>
      <w:r w:rsidR="00CD0832">
        <w:rPr>
          <w:rFonts w:asciiTheme="minorHAnsi" w:hAnsiTheme="minorHAnsi" w:cstheme="minorHAnsi"/>
          <w:b w:val="0"/>
          <w:bCs/>
          <w:iCs/>
          <w:sz w:val="24"/>
          <w:szCs w:val="24"/>
          <w:lang w:val="es-MX"/>
        </w:rPr>
        <w:t>41</w:t>
      </w:r>
      <w:r w:rsidR="00711D4E">
        <w:rPr>
          <w:rFonts w:asciiTheme="minorHAnsi" w:hAnsiTheme="minorHAnsi" w:cstheme="minorHAnsi"/>
          <w:b w:val="0"/>
          <w:bCs/>
          <w:iCs/>
          <w:sz w:val="24"/>
          <w:szCs w:val="24"/>
          <w:lang w:val="es-MX"/>
        </w:rPr>
        <w:t>-2020</w:t>
      </w:r>
      <w:r w:rsidR="00051F9F" w:rsidRPr="003E483C">
        <w:rPr>
          <w:rFonts w:asciiTheme="minorHAnsi" w:hAnsiTheme="minorHAnsi" w:cstheme="minorHAnsi"/>
          <w:b w:val="0"/>
          <w:bCs/>
          <w:iCs/>
          <w:sz w:val="24"/>
          <w:szCs w:val="24"/>
          <w:lang w:val="es-MX"/>
        </w:rPr>
        <w:t>.</w:t>
      </w:r>
    </w:p>
    <w:p w:rsidR="003F6054" w:rsidRDefault="003F6054" w:rsidP="00A83A58">
      <w:pPr>
        <w:pStyle w:val="4"/>
        <w:ind w:left="720" w:right="14" w:firstLine="0"/>
        <w:jc w:val="both"/>
        <w:rPr>
          <w:rFonts w:asciiTheme="minorHAnsi" w:hAnsiTheme="minorHAnsi" w:cstheme="minorHAnsi"/>
          <w:b w:val="0"/>
          <w:bCs/>
          <w:iCs/>
          <w:sz w:val="24"/>
          <w:szCs w:val="24"/>
          <w:lang w:val="es-MX"/>
        </w:rPr>
      </w:pPr>
    </w:p>
    <w:p w:rsidR="003F6054" w:rsidRPr="00156276" w:rsidRDefault="003F6054" w:rsidP="003F6054">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Default="00F17A4A" w:rsidP="00F17A4A">
      <w:pPr>
        <w:pStyle w:val="4"/>
        <w:ind w:left="709" w:firstLine="0"/>
        <w:jc w:val="both"/>
        <w:rPr>
          <w:rFonts w:ascii="Calibri" w:hAnsi="Calibri" w:cs="Calibri"/>
          <w:b w:val="0"/>
          <w:sz w:val="24"/>
        </w:rPr>
      </w:pPr>
    </w:p>
    <w:p w:rsidR="00F17A4A" w:rsidRPr="00156276" w:rsidRDefault="00F17A4A" w:rsidP="00F17A4A">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3F6054" w:rsidRPr="003F6054" w:rsidRDefault="003F6054" w:rsidP="00A83A58">
      <w:pPr>
        <w:pStyle w:val="4"/>
        <w:ind w:left="720" w:right="14" w:firstLine="0"/>
        <w:jc w:val="both"/>
        <w:rPr>
          <w:rFonts w:asciiTheme="minorHAnsi" w:hAnsiTheme="minorHAnsi" w:cstheme="minorHAnsi"/>
          <w:b w:val="0"/>
          <w:bCs/>
          <w:iCs/>
          <w:sz w:val="24"/>
          <w:szCs w:val="24"/>
        </w:rPr>
      </w:pP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4E2588" w:rsidRPr="003E483C" w:rsidRDefault="004E2588" w:rsidP="004E2588">
      <w:pPr>
        <w:ind w:left="720"/>
        <w:jc w:val="both"/>
        <w:rPr>
          <w:rFonts w:asciiTheme="minorHAnsi" w:hAnsiTheme="minorHAnsi" w:cstheme="minorHAnsi"/>
          <w:sz w:val="24"/>
        </w:rPr>
      </w:pP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lastRenderedPageBreak/>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8B5FDD">
        <w:rPr>
          <w:rFonts w:asciiTheme="minorHAnsi" w:hAnsiTheme="minorHAnsi" w:cstheme="minorHAnsi"/>
          <w:b/>
          <w:sz w:val="24"/>
        </w:rPr>
        <w:t>1</w:t>
      </w:r>
      <w:r w:rsidR="00BB5EB7">
        <w:rPr>
          <w:rFonts w:asciiTheme="minorHAnsi" w:hAnsiTheme="minorHAnsi" w:cstheme="minorHAnsi"/>
          <w:b/>
          <w:sz w:val="24"/>
        </w:rPr>
        <w:t>4</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BB5EB7">
        <w:rPr>
          <w:rFonts w:asciiTheme="minorHAnsi" w:hAnsiTheme="minorHAnsi" w:cstheme="minorHAnsi"/>
          <w:b/>
          <w:sz w:val="24"/>
        </w:rPr>
        <w:t xml:space="preserve">septiembre </w:t>
      </w:r>
      <w:r w:rsidRPr="003E483C">
        <w:rPr>
          <w:rFonts w:asciiTheme="minorHAnsi" w:hAnsiTheme="minorHAnsi" w:cstheme="minorHAnsi"/>
          <w:b/>
          <w:sz w:val="24"/>
        </w:rPr>
        <w:t>de 2020 a las 1</w:t>
      </w:r>
      <w:r w:rsidR="005E7CEA">
        <w:rPr>
          <w:rFonts w:asciiTheme="minorHAnsi" w:hAnsiTheme="minorHAnsi" w:cstheme="minorHAnsi"/>
          <w:b/>
          <w:sz w:val="24"/>
        </w:rPr>
        <w:t>1</w:t>
      </w:r>
      <w:r w:rsidRPr="003E483C">
        <w:rPr>
          <w:rFonts w:asciiTheme="minorHAnsi" w:hAnsiTheme="minorHAnsi" w:cstheme="minorHAnsi"/>
          <w:b/>
          <w:sz w:val="24"/>
        </w:rPr>
        <w:t>:</w:t>
      </w:r>
      <w:r w:rsidR="005E7CEA">
        <w:rPr>
          <w:rFonts w:asciiTheme="minorHAnsi" w:hAnsiTheme="minorHAnsi" w:cstheme="minorHAnsi"/>
          <w:b/>
          <w:sz w:val="24"/>
        </w:rPr>
        <w:t>3</w:t>
      </w:r>
      <w:r w:rsidRPr="003E483C">
        <w:rPr>
          <w:rFonts w:asciiTheme="minorHAnsi" w:hAnsiTheme="minorHAnsi" w:cstheme="minorHAnsi"/>
          <w:b/>
          <w:sz w:val="24"/>
        </w:rPr>
        <w:t>0 horas.</w:t>
      </w:r>
      <w:r w:rsidRPr="003E483C">
        <w:rPr>
          <w:rFonts w:asciiTheme="minorHAnsi" w:hAnsiTheme="minorHAnsi" w:cstheme="minorHAnsi"/>
          <w:sz w:val="24"/>
        </w:rPr>
        <w:t xml:space="preserve"> El acto de Junta de Aclaraciones se llevará a cabo el día </w:t>
      </w:r>
      <w:r w:rsidR="005E7CEA">
        <w:rPr>
          <w:rFonts w:asciiTheme="minorHAnsi" w:hAnsiTheme="minorHAnsi" w:cstheme="minorHAnsi"/>
          <w:b/>
          <w:sz w:val="24"/>
        </w:rPr>
        <w:t>15</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BB5EB7">
        <w:rPr>
          <w:rFonts w:asciiTheme="minorHAnsi" w:hAnsiTheme="minorHAnsi" w:cstheme="minorHAnsi"/>
          <w:b/>
          <w:sz w:val="24"/>
        </w:rPr>
        <w:t>septiembre</w:t>
      </w:r>
      <w:r w:rsidRPr="004031CD">
        <w:rPr>
          <w:rFonts w:asciiTheme="minorHAnsi" w:hAnsiTheme="minorHAnsi" w:cstheme="minorHAnsi"/>
          <w:b/>
          <w:sz w:val="24"/>
        </w:rPr>
        <w:t xml:space="preserve"> de 2020 a las </w:t>
      </w:r>
      <w:r w:rsidR="00BB5EB7">
        <w:rPr>
          <w:rFonts w:asciiTheme="minorHAnsi" w:hAnsiTheme="minorHAnsi" w:cstheme="minorHAnsi"/>
          <w:b/>
          <w:sz w:val="24"/>
        </w:rPr>
        <w:t>1</w:t>
      </w:r>
      <w:r w:rsidR="005E7CEA">
        <w:rPr>
          <w:rFonts w:asciiTheme="minorHAnsi" w:hAnsiTheme="minorHAnsi" w:cstheme="minorHAnsi"/>
          <w:b/>
          <w:sz w:val="24"/>
        </w:rPr>
        <w:t>1</w:t>
      </w:r>
      <w:r w:rsidR="00BB5EB7">
        <w:rPr>
          <w:rFonts w:asciiTheme="minorHAnsi" w:hAnsiTheme="minorHAnsi" w:cstheme="minorHAnsi"/>
          <w:b/>
          <w:sz w:val="24"/>
        </w:rPr>
        <w:t>:</w:t>
      </w:r>
      <w:r w:rsidR="005E7CEA">
        <w:rPr>
          <w:rFonts w:asciiTheme="minorHAnsi" w:hAnsiTheme="minorHAnsi" w:cstheme="minorHAnsi"/>
          <w:b/>
          <w:sz w:val="24"/>
        </w:rPr>
        <w:t>3</w:t>
      </w:r>
      <w:r w:rsidR="00BB5EB7">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5E7CEA">
        <w:rPr>
          <w:rFonts w:asciiTheme="minorHAnsi" w:hAnsiTheme="minorHAnsi" w:cstheme="minorHAnsi"/>
          <w:b/>
          <w:sz w:val="24"/>
        </w:rPr>
        <w:t>21</w:t>
      </w:r>
      <w:r w:rsidRPr="003E483C">
        <w:rPr>
          <w:rFonts w:asciiTheme="minorHAnsi" w:hAnsiTheme="minorHAnsi" w:cstheme="minorHAnsi"/>
          <w:b/>
          <w:sz w:val="24"/>
        </w:rPr>
        <w:t xml:space="preserve"> de </w:t>
      </w:r>
      <w:r w:rsidR="00BB5EB7">
        <w:rPr>
          <w:rFonts w:asciiTheme="minorHAnsi" w:hAnsiTheme="minorHAnsi" w:cstheme="minorHAnsi"/>
          <w:b/>
          <w:sz w:val="24"/>
        </w:rPr>
        <w:t>septiembre</w:t>
      </w:r>
      <w:r w:rsidRPr="003E483C">
        <w:rPr>
          <w:rFonts w:asciiTheme="minorHAnsi" w:hAnsiTheme="minorHAnsi" w:cstheme="minorHAnsi"/>
          <w:b/>
          <w:sz w:val="24"/>
        </w:rPr>
        <w:t xml:space="preserve"> de 2020 a las </w:t>
      </w:r>
      <w:r w:rsidR="005E7CEA">
        <w:rPr>
          <w:rFonts w:asciiTheme="minorHAnsi" w:hAnsiTheme="minorHAnsi" w:cstheme="minorHAnsi"/>
          <w:b/>
          <w:sz w:val="24"/>
        </w:rPr>
        <w:t>09</w:t>
      </w:r>
      <w:r w:rsidR="008B5FDD">
        <w:rPr>
          <w:rFonts w:asciiTheme="minorHAnsi" w:hAnsiTheme="minorHAnsi" w:cstheme="minorHAnsi"/>
          <w:b/>
          <w:sz w:val="24"/>
        </w:rPr>
        <w:t>:30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5E7CEA">
        <w:rPr>
          <w:rFonts w:asciiTheme="minorHAnsi" w:hAnsiTheme="minorHAnsi" w:cstheme="minorHAnsi"/>
          <w:b/>
          <w:sz w:val="24"/>
          <w:u w:val="single"/>
        </w:rPr>
        <w:t>09</w:t>
      </w:r>
      <w:r w:rsidR="008B5FDD">
        <w:rPr>
          <w:rFonts w:asciiTheme="minorHAnsi" w:hAnsiTheme="minorHAnsi" w:cstheme="minorHAnsi"/>
          <w:b/>
          <w:sz w:val="24"/>
          <w:u w:val="single"/>
        </w:rPr>
        <w:t>:30</w:t>
      </w:r>
      <w:r w:rsidRPr="003E483C">
        <w:rPr>
          <w:rFonts w:asciiTheme="minorHAnsi" w:hAnsiTheme="minorHAnsi" w:cstheme="minorHAnsi"/>
          <w:b/>
          <w:sz w:val="24"/>
          <w:u w:val="single"/>
        </w:rPr>
        <w:t xml:space="preserve"> horas del día </w:t>
      </w:r>
      <w:r w:rsidR="00BB5EB7">
        <w:rPr>
          <w:rFonts w:asciiTheme="minorHAnsi" w:hAnsiTheme="minorHAnsi" w:cstheme="minorHAnsi"/>
          <w:b/>
          <w:sz w:val="24"/>
          <w:u w:val="single"/>
        </w:rPr>
        <w:t>2</w:t>
      </w:r>
      <w:r w:rsidR="005E7CEA">
        <w:rPr>
          <w:rFonts w:asciiTheme="minorHAnsi" w:hAnsiTheme="minorHAnsi" w:cstheme="minorHAnsi"/>
          <w:b/>
          <w:sz w:val="24"/>
          <w:u w:val="single"/>
        </w:rPr>
        <w:t>1</w:t>
      </w:r>
      <w:r w:rsidRPr="003E483C">
        <w:rPr>
          <w:rFonts w:asciiTheme="minorHAnsi" w:hAnsiTheme="minorHAnsi" w:cstheme="minorHAnsi"/>
          <w:b/>
          <w:sz w:val="24"/>
          <w:u w:val="single"/>
        </w:rPr>
        <w:t xml:space="preserve"> de </w:t>
      </w:r>
      <w:r w:rsidR="00BB5EB7">
        <w:rPr>
          <w:rFonts w:asciiTheme="minorHAnsi" w:hAnsiTheme="minorHAnsi" w:cstheme="minorHAnsi"/>
          <w:b/>
          <w:sz w:val="24"/>
          <w:u w:val="single"/>
        </w:rPr>
        <w:t>septiembre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5E7CEA">
        <w:rPr>
          <w:rFonts w:asciiTheme="minorHAnsi" w:hAnsiTheme="minorHAnsi" w:cstheme="minorHAnsi"/>
          <w:b/>
          <w:u w:val="single"/>
        </w:rPr>
        <w:t>13:00</w:t>
      </w:r>
      <w:r w:rsidR="00223D49" w:rsidRPr="003E483C">
        <w:rPr>
          <w:rFonts w:asciiTheme="minorHAnsi" w:hAnsiTheme="minorHAnsi" w:cstheme="minorHAnsi"/>
          <w:b/>
          <w:u w:val="single"/>
        </w:rPr>
        <w:t xml:space="preserve"> horas del día </w:t>
      </w:r>
      <w:r w:rsidR="005B2F92">
        <w:rPr>
          <w:rFonts w:asciiTheme="minorHAnsi" w:hAnsiTheme="minorHAnsi" w:cstheme="minorHAnsi"/>
          <w:b/>
          <w:u w:val="single"/>
        </w:rPr>
        <w:t>2</w:t>
      </w:r>
      <w:r w:rsidR="005E7CEA">
        <w:rPr>
          <w:rFonts w:asciiTheme="minorHAnsi" w:hAnsiTheme="minorHAnsi" w:cstheme="minorHAnsi"/>
          <w:b/>
          <w:u w:val="single"/>
        </w:rPr>
        <w:t>3</w:t>
      </w:r>
      <w:r w:rsidR="00223D49" w:rsidRPr="003E483C">
        <w:rPr>
          <w:rFonts w:asciiTheme="minorHAnsi" w:hAnsiTheme="minorHAnsi" w:cstheme="minorHAnsi"/>
          <w:b/>
          <w:u w:val="single"/>
        </w:rPr>
        <w:t xml:space="preserve"> de </w:t>
      </w:r>
      <w:r w:rsidR="008B5FDD">
        <w:rPr>
          <w:rFonts w:asciiTheme="minorHAnsi" w:hAnsiTheme="minorHAnsi" w:cstheme="minorHAnsi"/>
          <w:b/>
          <w:u w:val="single"/>
        </w:rPr>
        <w:t>septiembre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2010C">
      <w:pPr>
        <w:pStyle w:val="2"/>
        <w:ind w:left="720"/>
        <w:rPr>
          <w:rFonts w:asciiTheme="minorHAnsi" w:hAnsiTheme="minorHAnsi" w:cstheme="minorHAnsi"/>
          <w:b/>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w:t>
      </w:r>
      <w:r w:rsidRPr="003E483C">
        <w:rPr>
          <w:rFonts w:asciiTheme="minorHAnsi" w:hAnsiTheme="minorHAnsi" w:cstheme="minorHAnsi"/>
          <w:bCs/>
          <w:sz w:val="24"/>
        </w:rPr>
        <w:lastRenderedPageBreak/>
        <w:t>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696473">
      <w:pPr>
        <w:pStyle w:val="3"/>
        <w:tabs>
          <w:tab w:val="left" w:pos="1530"/>
        </w:tabs>
        <w:ind w:left="720" w:firstLine="0"/>
        <w:rPr>
          <w:rFonts w:asciiTheme="minorHAnsi" w:hAnsiTheme="minorHAnsi" w:cstheme="minorHAnsi"/>
          <w:sz w:val="24"/>
        </w:rPr>
      </w:pP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La omisión de algún documento solicitado. </w:t>
      </w:r>
    </w:p>
    <w:p w:rsidR="00696473" w:rsidRPr="005F609B"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Pr="00851426" w:rsidRDefault="00696473" w:rsidP="00696473">
      <w:pPr>
        <w:numPr>
          <w:ilvl w:val="0"/>
          <w:numId w:val="27"/>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0360D9" w:rsidRPr="00696473"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A951D6" w:rsidRDefault="00A951D6" w:rsidP="00A2010C">
      <w:pPr>
        <w:pStyle w:val="3"/>
        <w:tabs>
          <w:tab w:val="left" w:pos="0"/>
          <w:tab w:val="left" w:pos="90"/>
        </w:tabs>
        <w:ind w:left="720" w:firstLine="0"/>
        <w:rPr>
          <w:rFonts w:asciiTheme="minorHAnsi" w:hAnsiTheme="minorHAnsi" w:cstheme="minorHAnsi"/>
          <w:sz w:val="24"/>
        </w:rPr>
      </w:pPr>
    </w:p>
    <w:p w:rsidR="00A951D6" w:rsidRDefault="00A951D6" w:rsidP="00A2010C">
      <w:pPr>
        <w:pStyle w:val="3"/>
        <w:tabs>
          <w:tab w:val="left" w:pos="0"/>
          <w:tab w:val="left" w:pos="90"/>
        </w:tabs>
        <w:ind w:left="720" w:firstLine="0"/>
        <w:rPr>
          <w:rFonts w:asciiTheme="minorHAnsi" w:hAnsiTheme="minorHAnsi" w:cstheme="minorHAnsi"/>
          <w:sz w:val="24"/>
        </w:rPr>
      </w:pPr>
    </w:p>
    <w:p w:rsidR="00A951D6" w:rsidRDefault="00A951D6" w:rsidP="00A2010C">
      <w:pPr>
        <w:pStyle w:val="3"/>
        <w:tabs>
          <w:tab w:val="left" w:pos="0"/>
          <w:tab w:val="left" w:pos="90"/>
        </w:tabs>
        <w:ind w:left="720" w:firstLine="0"/>
        <w:rPr>
          <w:rFonts w:asciiTheme="minorHAnsi" w:hAnsiTheme="minorHAnsi" w:cstheme="minorHAnsi"/>
          <w:sz w:val="24"/>
        </w:rPr>
      </w:pPr>
    </w:p>
    <w:p w:rsidR="00A951D6" w:rsidRDefault="00A951D6" w:rsidP="00A2010C">
      <w:pPr>
        <w:pStyle w:val="3"/>
        <w:tabs>
          <w:tab w:val="left" w:pos="0"/>
          <w:tab w:val="left" w:pos="90"/>
        </w:tabs>
        <w:ind w:left="720" w:firstLine="0"/>
        <w:rPr>
          <w:rFonts w:asciiTheme="minorHAnsi" w:hAnsiTheme="minorHAnsi" w:cstheme="minorHAnsi"/>
          <w:sz w:val="24"/>
        </w:rPr>
      </w:pPr>
    </w:p>
    <w:p w:rsidR="00A951D6" w:rsidRDefault="00A951D6"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lastRenderedPageBreak/>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2010C">
      <w:pPr>
        <w:pStyle w:val="3"/>
        <w:ind w:left="720" w:hanging="720"/>
        <w:rPr>
          <w:rFonts w:asciiTheme="minorHAnsi" w:hAnsiTheme="minorHAnsi" w:cstheme="minorHAnsi"/>
          <w:sz w:val="16"/>
          <w:szCs w:val="16"/>
        </w:rPr>
      </w:pPr>
    </w:p>
    <w:p w:rsidR="003E3A71" w:rsidRPr="003E483C" w:rsidRDefault="003E3A71"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A951D6">
        <w:rPr>
          <w:rFonts w:asciiTheme="minorHAnsi" w:hAnsiTheme="minorHAnsi" w:cstheme="minorHAnsi"/>
          <w:b/>
          <w:sz w:val="24"/>
          <w:u w:val="single"/>
        </w:rPr>
        <w:t>2</w:t>
      </w:r>
      <w:r w:rsidR="005E7CEA">
        <w:rPr>
          <w:rFonts w:asciiTheme="minorHAnsi" w:hAnsiTheme="minorHAnsi" w:cstheme="minorHAnsi"/>
          <w:b/>
          <w:sz w:val="24"/>
          <w:u w:val="single"/>
        </w:rPr>
        <w:t>4</w:t>
      </w:r>
      <w:r w:rsidRPr="003E483C">
        <w:rPr>
          <w:rFonts w:asciiTheme="minorHAnsi" w:hAnsiTheme="minorHAnsi" w:cstheme="minorHAnsi"/>
          <w:b/>
          <w:sz w:val="24"/>
          <w:u w:val="single"/>
        </w:rPr>
        <w:t xml:space="preserve"> de </w:t>
      </w:r>
      <w:r w:rsidR="001C0058">
        <w:rPr>
          <w:rFonts w:asciiTheme="minorHAnsi" w:hAnsiTheme="minorHAnsi" w:cstheme="minorHAnsi"/>
          <w:b/>
          <w:sz w:val="24"/>
          <w:u w:val="single"/>
        </w:rPr>
        <w:t>septiembre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C0058">
        <w:rPr>
          <w:rFonts w:asciiTheme="minorHAnsi" w:hAnsiTheme="minorHAnsi" w:cstheme="minorHAnsi"/>
          <w:b/>
          <w:sz w:val="24"/>
          <w:u w:val="single"/>
        </w:rPr>
        <w:t>1</w:t>
      </w:r>
      <w:r w:rsidR="00A951D6">
        <w:rPr>
          <w:rFonts w:asciiTheme="minorHAnsi" w:hAnsiTheme="minorHAnsi" w:cstheme="minorHAnsi"/>
          <w:b/>
          <w:sz w:val="24"/>
          <w:u w:val="single"/>
        </w:rPr>
        <w:t>3</w:t>
      </w:r>
      <w:r w:rsidR="001C0058">
        <w:rPr>
          <w:rFonts w:asciiTheme="minorHAnsi" w:hAnsiTheme="minorHAnsi" w:cstheme="minorHAnsi"/>
          <w:b/>
          <w:sz w:val="24"/>
          <w:u w:val="single"/>
        </w:rPr>
        <w:t>:00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D33B79" w:rsidRPr="003E483C" w:rsidRDefault="00D33B79" w:rsidP="00223D49">
      <w:pPr>
        <w:pStyle w:val="2"/>
        <w:ind w:left="1134"/>
        <w:rPr>
          <w:rFonts w:asciiTheme="minorHAnsi" w:hAnsiTheme="minorHAnsi" w:cstheme="minorHAnsi"/>
          <w:sz w:val="24"/>
        </w:rPr>
      </w:pP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2010C">
      <w:pPr>
        <w:pStyle w:val="3"/>
        <w:ind w:left="720" w:firstLine="0"/>
        <w:rPr>
          <w:rFonts w:asciiTheme="minorHAnsi" w:hAnsiTheme="minorHAnsi" w:cstheme="minorHAnsi"/>
          <w:sz w:val="24"/>
        </w:rPr>
      </w:pP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w:t>
      </w:r>
      <w:proofErr w:type="gramStart"/>
      <w:r w:rsidR="00327CA6" w:rsidRPr="003E483C">
        <w:rPr>
          <w:rFonts w:asciiTheme="minorHAnsi" w:hAnsiTheme="minorHAnsi" w:cstheme="minorHAnsi"/>
          <w:sz w:val="24"/>
        </w:rPr>
        <w:t>fracción</w:t>
      </w:r>
      <w:proofErr w:type="gramEnd"/>
      <w:r w:rsidR="00327CA6" w:rsidRPr="003E483C">
        <w:rPr>
          <w:rFonts w:asciiTheme="minorHAnsi" w:hAnsiTheme="minorHAnsi" w:cstheme="minorHAnsi"/>
          <w:sz w:val="24"/>
        </w:rPr>
        <w:t xml:space="preserve">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lastRenderedPageBreak/>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25D40" w:rsidRDefault="00825D40" w:rsidP="00A2010C">
      <w:pPr>
        <w:jc w:val="both"/>
        <w:rPr>
          <w:rFonts w:asciiTheme="minorHAnsi" w:hAnsiTheme="minorHAnsi" w:cstheme="minorHAnsi"/>
          <w:sz w:val="24"/>
        </w:rPr>
      </w:pPr>
    </w:p>
    <w:p w:rsidR="00D33B79" w:rsidRDefault="00D33B79" w:rsidP="00A2010C">
      <w:pPr>
        <w:jc w:val="both"/>
        <w:rPr>
          <w:rFonts w:asciiTheme="minorHAnsi" w:hAnsiTheme="minorHAnsi" w:cstheme="minorHAnsi"/>
          <w:sz w:val="24"/>
        </w:rPr>
      </w:pPr>
    </w:p>
    <w:p w:rsidR="00D33B79" w:rsidRPr="003E483C" w:rsidRDefault="00D33B79"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4C1426" w:rsidRPr="003E483C" w:rsidRDefault="004C1426"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Theme="minorHAnsi" w:hAnsiTheme="minorHAnsi" w:cstheme="minorHAnsi"/>
          <w:sz w:val="24"/>
        </w:rPr>
      </w:pPr>
    </w:p>
    <w:p w:rsidR="005E7CEA" w:rsidRPr="003E483C" w:rsidRDefault="005E7CEA"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lastRenderedPageBreak/>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F3D58"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873AFB" w:rsidRDefault="00873AFB" w:rsidP="00A2010C">
      <w:pPr>
        <w:pStyle w:val="2"/>
        <w:ind w:left="284"/>
        <w:jc w:val="center"/>
        <w:rPr>
          <w:rFonts w:asciiTheme="minorHAnsi" w:hAnsiTheme="minorHAnsi" w:cstheme="minorHAnsi"/>
          <w:sz w:val="120"/>
          <w:szCs w:val="120"/>
        </w:rPr>
      </w:pPr>
    </w:p>
    <w:p w:rsidR="0094242F" w:rsidRDefault="0094242F" w:rsidP="00A2010C">
      <w:pPr>
        <w:pStyle w:val="2"/>
        <w:ind w:left="284"/>
        <w:jc w:val="center"/>
        <w:rPr>
          <w:rFonts w:asciiTheme="minorHAnsi" w:hAnsiTheme="minorHAnsi" w:cstheme="minorHAnsi"/>
          <w:sz w:val="120"/>
          <w:szCs w:val="120"/>
        </w:rPr>
      </w:pPr>
    </w:p>
    <w:p w:rsidR="00D33B79" w:rsidRDefault="00D33B79"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w:t>
      </w:r>
      <w:r w:rsidR="00D33B79">
        <w:rPr>
          <w:rFonts w:asciiTheme="minorHAnsi" w:eastAsia="Calibri" w:hAnsiTheme="minorHAnsi" w:cstheme="minorHAnsi"/>
          <w:b/>
          <w:sz w:val="26"/>
          <w:szCs w:val="26"/>
        </w:rPr>
        <w:t>41</w:t>
      </w:r>
      <w:r w:rsidR="00A61C7C">
        <w:rPr>
          <w:rFonts w:asciiTheme="minorHAnsi" w:eastAsia="Calibri" w:hAnsiTheme="minorHAnsi" w:cstheme="minorHAnsi"/>
          <w:b/>
          <w:sz w:val="26"/>
          <w:szCs w:val="26"/>
        </w:rPr>
        <w:t>-2020</w:t>
      </w:r>
    </w:p>
    <w:p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rsidR="00A61C7C" w:rsidRPr="00A61C7C" w:rsidRDefault="002B6049" w:rsidP="00A61C7C">
      <w:pPr>
        <w:pStyle w:val="Textoindependiente"/>
        <w:tabs>
          <w:tab w:val="left" w:pos="9923"/>
        </w:tabs>
        <w:ind w:left="142" w:right="141"/>
        <w:rPr>
          <w:rFonts w:asciiTheme="minorHAnsi" w:hAnsiTheme="minorHAnsi" w:cs="Arial"/>
          <w:b w:val="0"/>
          <w:noProof/>
          <w:sz w:val="26"/>
          <w:szCs w:val="26"/>
          <w:lang w:val="es-MX"/>
        </w:rPr>
      </w:pPr>
      <w:r w:rsidRPr="00A61C7C">
        <w:rPr>
          <w:rFonts w:asciiTheme="minorHAnsi" w:eastAsia="Calibri" w:hAnsiTheme="minorHAnsi" w:cstheme="minorHAnsi"/>
          <w:b w:val="0"/>
          <w:iCs/>
          <w:sz w:val="26"/>
          <w:szCs w:val="26"/>
        </w:rPr>
        <w:t>“</w:t>
      </w:r>
      <w:r w:rsidR="00A61C7C" w:rsidRPr="00A61C7C">
        <w:rPr>
          <w:rFonts w:asciiTheme="minorHAnsi" w:hAnsiTheme="minorHAnsi" w:cs="Arial"/>
          <w:b w:val="0"/>
          <w:noProof/>
          <w:sz w:val="26"/>
          <w:szCs w:val="26"/>
          <w:lang w:val="es-MX"/>
        </w:rPr>
        <w:t xml:space="preserve">Suministro de consumibles para </w:t>
      </w:r>
    </w:p>
    <w:p w:rsidR="002B6049" w:rsidRPr="00A61C7C" w:rsidRDefault="00A61C7C" w:rsidP="00A61C7C">
      <w:pPr>
        <w:tabs>
          <w:tab w:val="left" w:pos="426"/>
        </w:tabs>
        <w:ind w:right="-702" w:hanging="450"/>
        <w:jc w:val="center"/>
        <w:rPr>
          <w:rFonts w:asciiTheme="minorHAnsi" w:eastAsia="Calibri" w:hAnsiTheme="minorHAnsi" w:cstheme="minorHAnsi"/>
          <w:iCs/>
          <w:sz w:val="26"/>
          <w:szCs w:val="26"/>
          <w:lang w:val="es-MX"/>
        </w:rPr>
      </w:pPr>
      <w:r w:rsidRPr="00A61C7C">
        <w:rPr>
          <w:rFonts w:asciiTheme="minorHAnsi" w:hAnsiTheme="minorHAnsi" w:cs="Arial"/>
          <w:noProof/>
          <w:sz w:val="26"/>
          <w:szCs w:val="26"/>
          <w:lang w:val="es-MX"/>
        </w:rPr>
        <w:t>la Fiscalía General del Estado de Baja California</w:t>
      </w:r>
      <w:r w:rsidR="002B6049" w:rsidRPr="00A61C7C">
        <w:rPr>
          <w:rFonts w:asciiTheme="minorHAnsi" w:eastAsia="Calibri" w:hAnsiTheme="minorHAnsi" w:cstheme="minorHAnsi"/>
          <w:iCs/>
          <w:sz w:val="26"/>
          <w:szCs w:val="26"/>
          <w:lang w:val="es-MX"/>
        </w:rPr>
        <w:t>”</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1371A">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rsidR="002B6049" w:rsidRPr="00127C15" w:rsidRDefault="002B6049" w:rsidP="0021371A">
      <w:pPr>
        <w:tabs>
          <w:tab w:val="left" w:pos="142"/>
        </w:tabs>
        <w:ind w:left="720"/>
        <w:jc w:val="both"/>
        <w:rPr>
          <w:rFonts w:asciiTheme="minorHAnsi" w:hAnsiTheme="minorHAnsi" w:cstheme="minorHAnsi"/>
        </w:rPr>
      </w:pPr>
    </w:p>
    <w:p w:rsidR="0072243B" w:rsidRDefault="0072243B" w:rsidP="0021371A">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w:t>
      </w:r>
      <w:r w:rsidR="00D33B79">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21371A" w:rsidRDefault="0021371A" w:rsidP="0021371A">
      <w:pPr>
        <w:tabs>
          <w:tab w:val="left" w:pos="426"/>
        </w:tabs>
        <w:ind w:left="720"/>
        <w:jc w:val="both"/>
        <w:rPr>
          <w:rFonts w:asciiTheme="minorHAnsi" w:eastAsia="Calibri" w:hAnsiTheme="minorHAnsi" w:cstheme="minorHAnsi"/>
          <w:sz w:val="24"/>
          <w:szCs w:val="24"/>
          <w:lang w:val="es-MX"/>
        </w:rPr>
      </w:pPr>
    </w:p>
    <w:p w:rsidR="0021371A" w:rsidRPr="003B00B5" w:rsidRDefault="0021371A" w:rsidP="0021371A">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r w:rsidRPr="000E2866">
        <w:rPr>
          <w:rFonts w:ascii="Calibri" w:hAnsi="Calibri" w:cs="Calibri"/>
          <w:b/>
          <w:noProof/>
          <w:sz w:val="24"/>
          <w:szCs w:val="24"/>
        </w:rPr>
        <w:t>No se aceptaran bienes remanufacturados</w:t>
      </w:r>
      <w:r w:rsidRPr="000E2866">
        <w:rPr>
          <w:rFonts w:ascii="Calibri" w:hAnsi="Calibri" w:cs="Calibri"/>
          <w:noProof/>
          <w:sz w:val="24"/>
          <w:szCs w:val="24"/>
        </w:rPr>
        <w:t>.</w:t>
      </w:r>
    </w:p>
    <w:p w:rsidR="0021371A" w:rsidRPr="003B00B5" w:rsidRDefault="0021371A" w:rsidP="0021371A">
      <w:pPr>
        <w:pStyle w:val="Textoindependiente2"/>
        <w:tabs>
          <w:tab w:val="left" w:pos="8789"/>
        </w:tabs>
        <w:ind w:left="720"/>
        <w:jc w:val="both"/>
        <w:rPr>
          <w:rFonts w:asciiTheme="minorHAnsi" w:hAnsiTheme="minorHAnsi" w:cstheme="minorHAnsi"/>
          <w:sz w:val="24"/>
          <w:szCs w:val="24"/>
        </w:rPr>
      </w:pPr>
    </w:p>
    <w:p w:rsidR="0021371A" w:rsidRPr="003B00B5" w:rsidRDefault="0021371A" w:rsidP="0021371A">
      <w:pPr>
        <w:pStyle w:val="Textoindependiente2"/>
        <w:tabs>
          <w:tab w:val="left" w:pos="8789"/>
        </w:tabs>
        <w:ind w:left="720"/>
        <w:jc w:val="both"/>
        <w:rPr>
          <w:rFonts w:ascii="Calibri" w:eastAsia="Times New Roman" w:hAnsi="Calibri" w:cs="Calibri"/>
          <w:sz w:val="24"/>
          <w:szCs w:val="24"/>
          <w:lang w:val="es-ES" w:eastAsia="es-ES"/>
        </w:rPr>
      </w:pPr>
      <w:r w:rsidRPr="003B00B5">
        <w:rPr>
          <w:rFonts w:asciiTheme="minorHAnsi" w:hAnsiTheme="minorHAnsi" w:cstheme="minorHAnsi"/>
          <w:sz w:val="24"/>
          <w:szCs w:val="24"/>
          <w:lang w:val="es-MX"/>
        </w:rPr>
        <w:t xml:space="preserve">Por lo que deberá de </w:t>
      </w:r>
      <w:r w:rsidRPr="003B00B5">
        <w:rPr>
          <w:rFonts w:asciiTheme="minorHAnsi" w:hAnsiTheme="minorHAnsi" w:cstheme="minorHAnsi"/>
          <w:b/>
          <w:sz w:val="24"/>
          <w:szCs w:val="24"/>
          <w:lang w:val="es-MX"/>
        </w:rPr>
        <w:t>manifestar en su propuesta técnica</w:t>
      </w:r>
      <w:r w:rsidRPr="003B00B5">
        <w:rPr>
          <w:rFonts w:asciiTheme="minorHAnsi" w:hAnsiTheme="minorHAnsi" w:cstheme="minorHAnsi"/>
          <w:sz w:val="24"/>
          <w:szCs w:val="24"/>
          <w:lang w:val="es-MX"/>
        </w:rPr>
        <w:t xml:space="preserve"> detallada (Anexo 1) que los bienes a suministrar son nuevos, </w:t>
      </w:r>
      <w:r w:rsidRPr="003B00B5">
        <w:rPr>
          <w:rFonts w:ascii="Calibri" w:eastAsia="Times New Roman" w:hAnsi="Calibri" w:cs="Calibri"/>
          <w:sz w:val="24"/>
          <w:szCs w:val="24"/>
          <w:lang w:val="es-ES" w:eastAsia="es-ES"/>
        </w:rPr>
        <w:t xml:space="preserve">en apego a las descripciones y especificaciones técnicas requeridas en las bases de licitación, </w:t>
      </w:r>
      <w:r w:rsidRPr="003B00B5">
        <w:rPr>
          <w:rFonts w:ascii="Calibri" w:hAnsi="Calibri" w:cs="Tahoma"/>
          <w:sz w:val="24"/>
          <w:szCs w:val="24"/>
        </w:rPr>
        <w:t>comprometiéndose el proveedor a responder de la calidad de los mismos, obligándose a reponerlos de manera inmediata cuando tengan defectos de fabricación, que no permitan o dificulten su uso.</w:t>
      </w:r>
    </w:p>
    <w:p w:rsidR="0021371A" w:rsidRPr="0021371A" w:rsidRDefault="0021371A" w:rsidP="0072243B">
      <w:pPr>
        <w:tabs>
          <w:tab w:val="left" w:pos="426"/>
        </w:tabs>
        <w:ind w:right="-252"/>
        <w:jc w:val="both"/>
        <w:rPr>
          <w:rFonts w:asciiTheme="minorHAnsi" w:eastAsia="Calibri" w:hAnsiTheme="minorHAnsi" w:cstheme="minorHAnsi"/>
          <w:sz w:val="24"/>
          <w:szCs w:val="24"/>
          <w:lang w:val="es-ES"/>
        </w:rPr>
      </w:pPr>
    </w:p>
    <w:p w:rsidR="004C7FA7" w:rsidRPr="00520787" w:rsidRDefault="004C7FA7" w:rsidP="00906817">
      <w:pPr>
        <w:pStyle w:val="2"/>
        <w:ind w:left="426" w:right="182"/>
        <w:jc w:val="center"/>
        <w:rPr>
          <w:rFonts w:asciiTheme="minorHAnsi" w:hAnsiTheme="minorHAnsi" w:cstheme="minorHAnsi"/>
          <w:b/>
          <w:sz w:val="22"/>
          <w:szCs w:val="22"/>
        </w:rPr>
      </w:pPr>
    </w:p>
    <w:p w:rsidR="00A61C7C" w:rsidRPr="00A61C7C" w:rsidRDefault="00A61C7C" w:rsidP="00A61C7C">
      <w:pPr>
        <w:pStyle w:val="2"/>
        <w:ind w:left="426" w:right="182"/>
        <w:jc w:val="center"/>
        <w:rPr>
          <w:rFonts w:asciiTheme="minorHAnsi" w:hAnsiTheme="minorHAnsi" w:cstheme="minorHAnsi"/>
          <w:b/>
          <w:sz w:val="22"/>
          <w:szCs w:val="22"/>
        </w:rPr>
      </w:pPr>
      <w:r w:rsidRPr="00A61C7C">
        <w:rPr>
          <w:rFonts w:asciiTheme="minorHAnsi" w:hAnsiTheme="minorHAnsi" w:cstheme="minorHAnsi"/>
          <w:b/>
          <w:sz w:val="22"/>
          <w:szCs w:val="22"/>
        </w:rPr>
        <w:t>PARTIDA 1</w:t>
      </w:r>
    </w:p>
    <w:p w:rsidR="00A61C7C" w:rsidRPr="00A61C7C" w:rsidRDefault="00A61C7C" w:rsidP="00A61C7C">
      <w:pPr>
        <w:pStyle w:val="2"/>
        <w:ind w:left="426" w:right="182"/>
        <w:jc w:val="center"/>
        <w:rPr>
          <w:rFonts w:asciiTheme="minorHAnsi" w:hAnsiTheme="minorHAnsi" w:cstheme="minorHAnsi"/>
          <w:b/>
          <w:sz w:val="22"/>
          <w:szCs w:val="22"/>
        </w:rPr>
      </w:pPr>
      <w:r w:rsidRPr="00A61C7C">
        <w:rPr>
          <w:rFonts w:asciiTheme="minorHAnsi" w:hAnsiTheme="minorHAnsi" w:cstheme="minorHAnsi"/>
          <w:b/>
          <w:sz w:val="22"/>
          <w:szCs w:val="22"/>
        </w:rPr>
        <w:t>TONER</w:t>
      </w:r>
    </w:p>
    <w:p w:rsidR="00A61C7C" w:rsidRPr="00A61C7C" w:rsidRDefault="00A61C7C" w:rsidP="00A61C7C">
      <w:pPr>
        <w:pStyle w:val="2"/>
        <w:ind w:left="426" w:right="182"/>
        <w:jc w:val="center"/>
        <w:rPr>
          <w:rFonts w:asciiTheme="minorHAnsi" w:hAnsiTheme="minorHAnsi" w:cstheme="minorHAnsi"/>
          <w:b/>
          <w:sz w:val="22"/>
          <w:szCs w:val="22"/>
        </w:rPr>
      </w:pPr>
      <w:r w:rsidRPr="00A61C7C">
        <w:rPr>
          <w:rFonts w:asciiTheme="minorHAnsi" w:hAnsiTheme="minorHAnsi" w:cstheme="minorHAnsi"/>
          <w:b/>
          <w:sz w:val="22"/>
          <w:szCs w:val="22"/>
        </w:rPr>
        <w:t>CANTIDAD: 351</w:t>
      </w:r>
    </w:p>
    <w:p w:rsidR="00A61C7C" w:rsidRPr="00A61C7C" w:rsidRDefault="00A61C7C" w:rsidP="00A61C7C">
      <w:pPr>
        <w:pStyle w:val="2"/>
        <w:ind w:left="426" w:right="182"/>
        <w:jc w:val="center"/>
        <w:rPr>
          <w:rFonts w:asciiTheme="minorHAnsi" w:hAnsiTheme="minorHAnsi" w:cstheme="minorHAnsi"/>
          <w:b/>
          <w:sz w:val="22"/>
          <w:szCs w:val="22"/>
        </w:rPr>
      </w:pP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 xml:space="preserve">MARCA </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HEWLETT PACKARD O COMPATIBLE</w:t>
      </w:r>
    </w:p>
    <w:p w:rsidR="00A61C7C" w:rsidRPr="00A61C7C" w:rsidRDefault="00A61C7C" w:rsidP="00A61C7C">
      <w:pPr>
        <w:pStyle w:val="2"/>
        <w:ind w:left="426" w:right="182"/>
        <w:jc w:val="left"/>
        <w:rPr>
          <w:rFonts w:asciiTheme="minorHAnsi" w:hAnsiTheme="minorHAnsi" w:cstheme="minorHAnsi"/>
          <w:sz w:val="22"/>
          <w:szCs w:val="22"/>
        </w:rPr>
      </w:pP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NUMERO DE PARTE</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CF281A</w:t>
      </w:r>
    </w:p>
    <w:p w:rsidR="00A61C7C" w:rsidRPr="00A61C7C" w:rsidRDefault="00A61C7C" w:rsidP="00AA7733">
      <w:pPr>
        <w:pStyle w:val="2"/>
        <w:ind w:left="0" w:right="182"/>
        <w:jc w:val="left"/>
        <w:rPr>
          <w:rFonts w:asciiTheme="minorHAnsi" w:hAnsiTheme="minorHAnsi" w:cstheme="minorHAnsi"/>
          <w:sz w:val="22"/>
          <w:szCs w:val="22"/>
        </w:rPr>
      </w:pP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DESCRIPCIÓN</w:t>
      </w:r>
    </w:p>
    <w:p w:rsidR="00A61C7C" w:rsidRPr="00A61C7C" w:rsidRDefault="00A61C7C" w:rsidP="00A61C7C">
      <w:pPr>
        <w:pStyle w:val="2"/>
        <w:ind w:left="426" w:right="182"/>
        <w:jc w:val="left"/>
        <w:rPr>
          <w:rFonts w:asciiTheme="minorHAnsi" w:hAnsiTheme="minorHAnsi" w:cstheme="minorHAnsi"/>
          <w:sz w:val="22"/>
          <w:szCs w:val="22"/>
        </w:rPr>
      </w:pPr>
      <w:r w:rsidRPr="000E2866">
        <w:rPr>
          <w:rFonts w:asciiTheme="minorHAnsi" w:hAnsiTheme="minorHAnsi" w:cstheme="minorHAnsi"/>
          <w:sz w:val="22"/>
          <w:szCs w:val="22"/>
        </w:rPr>
        <w:t xml:space="preserve">CARTUCHO DE TONER </w:t>
      </w:r>
      <w:r w:rsidR="000E2866" w:rsidRPr="000E2866">
        <w:rPr>
          <w:rFonts w:asciiTheme="minorHAnsi" w:hAnsiTheme="minorHAnsi" w:cstheme="minorHAnsi"/>
          <w:sz w:val="22"/>
          <w:szCs w:val="22"/>
        </w:rPr>
        <w:t>GENERICO</w:t>
      </w:r>
      <w:r w:rsidRPr="000E2866">
        <w:rPr>
          <w:rFonts w:asciiTheme="minorHAnsi" w:hAnsiTheme="minorHAnsi" w:cstheme="minorHAnsi"/>
          <w:sz w:val="22"/>
          <w:szCs w:val="22"/>
        </w:rPr>
        <w:t xml:space="preserve"> COLOR</w:t>
      </w:r>
      <w:r w:rsidRPr="00A61C7C">
        <w:rPr>
          <w:rFonts w:asciiTheme="minorHAnsi" w:hAnsiTheme="minorHAnsi" w:cstheme="minorHAnsi"/>
          <w:sz w:val="22"/>
          <w:szCs w:val="22"/>
        </w:rPr>
        <w:t xml:space="preserve"> NEGRO, 10,500 PAGINAS PARA IMPRESORA HP LASER A COLOR M604 </w:t>
      </w:r>
    </w:p>
    <w:p w:rsidR="00A61C7C" w:rsidRPr="00A61C7C" w:rsidRDefault="00A61C7C" w:rsidP="00AA7733">
      <w:pPr>
        <w:pStyle w:val="2"/>
        <w:ind w:left="0" w:right="182"/>
        <w:jc w:val="left"/>
        <w:rPr>
          <w:rFonts w:asciiTheme="minorHAnsi" w:hAnsiTheme="minorHAnsi" w:cstheme="minorHAnsi"/>
          <w:sz w:val="22"/>
          <w:szCs w:val="22"/>
        </w:rPr>
      </w:pPr>
    </w:p>
    <w:p w:rsidR="00A61C7C" w:rsidRPr="00A61C7C" w:rsidRDefault="00A61C7C" w:rsidP="00A61C7C">
      <w:pPr>
        <w:pStyle w:val="2"/>
        <w:ind w:left="426" w:right="182"/>
        <w:jc w:val="left"/>
        <w:rPr>
          <w:rFonts w:asciiTheme="minorHAnsi" w:hAnsiTheme="minorHAnsi" w:cstheme="minorHAnsi"/>
          <w:b/>
          <w:sz w:val="22"/>
          <w:szCs w:val="22"/>
        </w:rPr>
      </w:pPr>
      <w:r w:rsidRPr="00A61C7C">
        <w:rPr>
          <w:rFonts w:asciiTheme="minorHAnsi" w:hAnsiTheme="minorHAnsi" w:cstheme="minorHAnsi"/>
          <w:b/>
          <w:sz w:val="22"/>
          <w:szCs w:val="22"/>
        </w:rPr>
        <w:t>INVENTARIO</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INV-260591</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INV-260594</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INV-260596</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lastRenderedPageBreak/>
        <w:t>INV-260592</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INV-260593</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INV-260595</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INV-260599</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INV-260597</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INV-260598</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INV-260601</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INV-260600</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INV-282157</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INV-282158</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INV-282156</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INV-282160</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INV-282153</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INV-282152</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INV-282154</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INV-282159</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INV-288406</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INV-288411</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INV-288413</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INV-288415</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INV-288412</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INV-288408</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INV-288407</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INV-288409</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INV-288410</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INV-288414</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INV-289244</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INV-289247</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INV-289245</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INV-289246</w:t>
      </w:r>
    </w:p>
    <w:p w:rsidR="00A61C7C" w:rsidRPr="00A61C7C" w:rsidRDefault="00A61C7C" w:rsidP="00A61C7C">
      <w:pPr>
        <w:pStyle w:val="2"/>
        <w:ind w:left="426" w:right="182"/>
        <w:jc w:val="left"/>
        <w:rPr>
          <w:rFonts w:asciiTheme="minorHAnsi" w:hAnsiTheme="minorHAnsi" w:cstheme="minorHAnsi"/>
          <w:sz w:val="22"/>
          <w:szCs w:val="22"/>
          <w:lang w:val="en-US"/>
        </w:rPr>
      </w:pPr>
      <w:r w:rsidRPr="00A61C7C">
        <w:rPr>
          <w:rFonts w:asciiTheme="minorHAnsi" w:hAnsiTheme="minorHAnsi" w:cstheme="minorHAnsi"/>
          <w:sz w:val="22"/>
          <w:szCs w:val="22"/>
          <w:lang w:val="en-US"/>
        </w:rPr>
        <w:t>INV-289248</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INV-289249</w:t>
      </w: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 xml:space="preserve"> </w:t>
      </w:r>
    </w:p>
    <w:p w:rsidR="00A61C7C" w:rsidRPr="00A61C7C" w:rsidRDefault="00A61C7C" w:rsidP="00A61C7C">
      <w:pPr>
        <w:pStyle w:val="2"/>
        <w:ind w:left="426" w:right="182"/>
        <w:jc w:val="left"/>
        <w:rPr>
          <w:rFonts w:asciiTheme="minorHAnsi" w:hAnsiTheme="minorHAnsi" w:cstheme="minorHAnsi"/>
          <w:sz w:val="22"/>
          <w:szCs w:val="22"/>
        </w:rPr>
      </w:pPr>
    </w:p>
    <w:p w:rsidR="00A61C7C"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GARANTIA</w:t>
      </w:r>
    </w:p>
    <w:p w:rsidR="004C7FA7" w:rsidRPr="00A61C7C" w:rsidRDefault="00A61C7C" w:rsidP="00A61C7C">
      <w:pPr>
        <w:pStyle w:val="2"/>
        <w:ind w:left="426" w:right="182"/>
        <w:jc w:val="left"/>
        <w:rPr>
          <w:rFonts w:asciiTheme="minorHAnsi" w:hAnsiTheme="minorHAnsi" w:cstheme="minorHAnsi"/>
          <w:sz w:val="22"/>
          <w:szCs w:val="22"/>
        </w:rPr>
      </w:pPr>
      <w:r w:rsidRPr="00A61C7C">
        <w:rPr>
          <w:rFonts w:asciiTheme="minorHAnsi" w:hAnsiTheme="minorHAnsi" w:cstheme="minorHAnsi"/>
          <w:sz w:val="22"/>
          <w:szCs w:val="22"/>
        </w:rPr>
        <w:t>GARANTÍA DURANTE LA VIDA ÚTIL DEL CARTUCHO, EL PROVEEDOR SERÁ RESPONSABLE EN CASO DE QUE LOS CARTUCHOS PRESENTEN FALLAS O VICIOS OCULTOS.</w:t>
      </w:r>
    </w:p>
    <w:p w:rsidR="004C7FA7" w:rsidRPr="00A61C7C" w:rsidRDefault="004C7FA7" w:rsidP="00A61C7C">
      <w:pPr>
        <w:pStyle w:val="2"/>
        <w:ind w:left="426" w:right="182"/>
        <w:jc w:val="left"/>
        <w:rPr>
          <w:rFonts w:asciiTheme="minorHAnsi" w:hAnsiTheme="minorHAnsi" w:cstheme="minorHAnsi"/>
          <w:sz w:val="22"/>
          <w:szCs w:val="22"/>
          <w:lang w:val="es-MX"/>
        </w:rPr>
      </w:pPr>
    </w:p>
    <w:p w:rsidR="00AA7733" w:rsidRDefault="00AA7733" w:rsidP="00906817">
      <w:pPr>
        <w:pStyle w:val="2"/>
        <w:ind w:left="426" w:right="182"/>
        <w:jc w:val="center"/>
        <w:rPr>
          <w:rFonts w:asciiTheme="minorHAnsi" w:hAnsiTheme="minorHAnsi" w:cstheme="minorHAnsi"/>
          <w:b/>
          <w:sz w:val="22"/>
          <w:szCs w:val="22"/>
        </w:rPr>
      </w:pPr>
    </w:p>
    <w:p w:rsidR="0021371A" w:rsidRDefault="0021371A" w:rsidP="00906817">
      <w:pPr>
        <w:pStyle w:val="2"/>
        <w:ind w:left="426" w:right="182"/>
        <w:jc w:val="center"/>
        <w:rPr>
          <w:rFonts w:asciiTheme="minorHAnsi" w:hAnsiTheme="minorHAnsi" w:cstheme="minorHAnsi"/>
          <w:b/>
          <w:sz w:val="22"/>
          <w:szCs w:val="22"/>
        </w:rPr>
      </w:pPr>
    </w:p>
    <w:p w:rsidR="0021371A" w:rsidRDefault="0021371A" w:rsidP="00906817">
      <w:pPr>
        <w:pStyle w:val="2"/>
        <w:ind w:left="426" w:right="182"/>
        <w:jc w:val="center"/>
        <w:rPr>
          <w:rFonts w:asciiTheme="minorHAnsi" w:hAnsiTheme="minorHAnsi" w:cstheme="minorHAnsi"/>
          <w:b/>
          <w:sz w:val="22"/>
          <w:szCs w:val="22"/>
        </w:rPr>
      </w:pPr>
    </w:p>
    <w:p w:rsidR="0021371A" w:rsidRDefault="0021371A" w:rsidP="00906817">
      <w:pPr>
        <w:pStyle w:val="2"/>
        <w:ind w:left="426" w:right="182"/>
        <w:jc w:val="center"/>
        <w:rPr>
          <w:rFonts w:asciiTheme="minorHAnsi" w:hAnsiTheme="minorHAnsi" w:cstheme="minorHAnsi"/>
          <w:b/>
          <w:sz w:val="22"/>
          <w:szCs w:val="22"/>
        </w:rPr>
      </w:pPr>
    </w:p>
    <w:p w:rsidR="0021371A" w:rsidRDefault="0021371A" w:rsidP="00906817">
      <w:pPr>
        <w:pStyle w:val="2"/>
        <w:ind w:left="426" w:right="182"/>
        <w:jc w:val="center"/>
        <w:rPr>
          <w:rFonts w:asciiTheme="minorHAnsi" w:hAnsiTheme="minorHAnsi" w:cstheme="minorHAnsi"/>
          <w:b/>
          <w:sz w:val="22"/>
          <w:szCs w:val="22"/>
        </w:rPr>
      </w:pPr>
    </w:p>
    <w:p w:rsidR="0021371A" w:rsidRDefault="0021371A" w:rsidP="00906817">
      <w:pPr>
        <w:pStyle w:val="2"/>
        <w:ind w:left="426" w:right="182"/>
        <w:jc w:val="center"/>
        <w:rPr>
          <w:rFonts w:asciiTheme="minorHAnsi" w:hAnsiTheme="minorHAnsi" w:cstheme="minorHAnsi"/>
          <w:b/>
          <w:sz w:val="22"/>
          <w:szCs w:val="22"/>
        </w:rPr>
      </w:pPr>
    </w:p>
    <w:p w:rsidR="0021371A" w:rsidRDefault="0021371A" w:rsidP="00906817">
      <w:pPr>
        <w:pStyle w:val="2"/>
        <w:ind w:left="426" w:right="182"/>
        <w:jc w:val="center"/>
        <w:rPr>
          <w:rFonts w:asciiTheme="minorHAnsi" w:hAnsiTheme="minorHAnsi" w:cstheme="minorHAnsi"/>
          <w:b/>
          <w:sz w:val="22"/>
          <w:szCs w:val="22"/>
        </w:rPr>
      </w:pPr>
    </w:p>
    <w:p w:rsidR="0021371A" w:rsidRDefault="0021371A" w:rsidP="00906817">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2</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100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 xml:space="preserve">MARCA </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HEWLETT PACKARD O COMPATIBLE</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NUMERO DE PARTE</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CE260A</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DESCRIPCIÓN</w:t>
      </w:r>
    </w:p>
    <w:p w:rsidR="00AA7733" w:rsidRPr="00AA7733" w:rsidRDefault="00AA7733" w:rsidP="00AA7733">
      <w:pPr>
        <w:pStyle w:val="2"/>
        <w:ind w:left="426" w:right="182"/>
        <w:jc w:val="left"/>
        <w:rPr>
          <w:rFonts w:asciiTheme="minorHAnsi" w:hAnsiTheme="minorHAnsi" w:cstheme="minorHAnsi"/>
          <w:sz w:val="22"/>
          <w:szCs w:val="22"/>
        </w:rPr>
      </w:pPr>
      <w:r w:rsidRPr="00D06C19">
        <w:rPr>
          <w:rFonts w:asciiTheme="minorHAnsi" w:hAnsiTheme="minorHAnsi" w:cstheme="minorHAnsi"/>
          <w:sz w:val="22"/>
          <w:szCs w:val="22"/>
        </w:rPr>
        <w:t xml:space="preserve">CARTUCHO DE TONER </w:t>
      </w:r>
      <w:r w:rsidR="00D06C19" w:rsidRPr="00D06C19">
        <w:rPr>
          <w:rFonts w:asciiTheme="minorHAnsi" w:hAnsiTheme="minorHAnsi" w:cstheme="minorHAnsi"/>
          <w:sz w:val="22"/>
          <w:szCs w:val="22"/>
        </w:rPr>
        <w:t>GENERICO</w:t>
      </w:r>
      <w:r w:rsidRPr="00D06C19">
        <w:rPr>
          <w:rFonts w:asciiTheme="minorHAnsi" w:hAnsiTheme="minorHAnsi" w:cstheme="minorHAnsi"/>
          <w:sz w:val="22"/>
          <w:szCs w:val="22"/>
        </w:rPr>
        <w:t xml:space="preserve"> COLOR</w:t>
      </w:r>
      <w:r w:rsidRPr="00AA7733">
        <w:rPr>
          <w:rFonts w:asciiTheme="minorHAnsi" w:hAnsiTheme="minorHAnsi" w:cstheme="minorHAnsi"/>
          <w:sz w:val="22"/>
          <w:szCs w:val="22"/>
        </w:rPr>
        <w:t xml:space="preserve"> NEGRO, 8,500 PAGINAS PARA IMPRESORA HP LASERJET A COLOR CP-4525DN </w:t>
      </w:r>
    </w:p>
    <w:p w:rsidR="00304AA5" w:rsidRPr="00AA7733" w:rsidRDefault="00304AA5" w:rsidP="0021371A">
      <w:pPr>
        <w:pStyle w:val="2"/>
        <w:ind w:left="0"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b/>
          <w:sz w:val="22"/>
          <w:szCs w:val="22"/>
        </w:rPr>
      </w:pPr>
      <w:r w:rsidRPr="00AA7733">
        <w:rPr>
          <w:rFonts w:asciiTheme="minorHAnsi" w:hAnsiTheme="minorHAnsi" w:cstheme="minorHAnsi"/>
          <w:b/>
          <w:sz w:val="22"/>
          <w:szCs w:val="22"/>
        </w:rPr>
        <w:t>INVENTARIO</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M4-074645</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M4-074639</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M4-074622</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M4-074638</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M4-074623</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M4-074640</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M4-074643</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M4-074646</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M4-074647</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M4-074644</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M4-074642</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INV-148673</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INV-148674</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M4-067065</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M4-071202</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INV-151415</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GARANTIA</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GARANTÍA DURANTE LA VIDA ÚTIL DEL CARTUCHO, EL PROVEEDOR SERÁ RESPONSABLE EN CASO DE QUE LOS CARTUCHOS PRESENTEN FALLAS O VICIOS OCULTOS.</w:t>
      </w:r>
    </w:p>
    <w:p w:rsidR="00AA7733" w:rsidRDefault="00AA7733"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Pr="00AA7733" w:rsidRDefault="0021371A"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3</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40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 xml:space="preserve">MARCA </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HEWLETT PACKARD O COMPATIBLE</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NUMERO DE PARTE</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CE261A</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DESCRIPCIÓN</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CARTUCH</w:t>
      </w:r>
      <w:r w:rsidRPr="00D06C19">
        <w:rPr>
          <w:rFonts w:asciiTheme="minorHAnsi" w:hAnsiTheme="minorHAnsi" w:cstheme="minorHAnsi"/>
          <w:sz w:val="22"/>
          <w:szCs w:val="22"/>
        </w:rPr>
        <w:t xml:space="preserve">O DE TONER </w:t>
      </w:r>
      <w:r w:rsidR="00D06C19" w:rsidRPr="00D06C19">
        <w:rPr>
          <w:rFonts w:asciiTheme="minorHAnsi" w:hAnsiTheme="minorHAnsi" w:cstheme="minorHAnsi"/>
          <w:sz w:val="22"/>
          <w:szCs w:val="22"/>
        </w:rPr>
        <w:t>GENERICO</w:t>
      </w:r>
      <w:r w:rsidRPr="00D06C19">
        <w:rPr>
          <w:rFonts w:asciiTheme="minorHAnsi" w:hAnsiTheme="minorHAnsi" w:cstheme="minorHAnsi"/>
          <w:sz w:val="22"/>
          <w:szCs w:val="22"/>
        </w:rPr>
        <w:t xml:space="preserve"> COLOR CYAN, 11,000 PAGINAS PARA IMPRESORA HP LASERJET A COLOR CP-4525DN</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b/>
          <w:sz w:val="22"/>
          <w:szCs w:val="22"/>
        </w:rPr>
      </w:pPr>
      <w:r w:rsidRPr="00AA7733">
        <w:rPr>
          <w:rFonts w:asciiTheme="minorHAnsi" w:hAnsiTheme="minorHAnsi" w:cstheme="minorHAnsi"/>
          <w:b/>
          <w:sz w:val="22"/>
          <w:szCs w:val="22"/>
        </w:rPr>
        <w:t>INVENTARIO</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M4-074645</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M4-074639</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M4-074622</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M4-074638</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M4-074623</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M4-074640</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M4-074643</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M4-074646</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M4-074647</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M4-074644</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M4-074642</w:t>
      </w:r>
    </w:p>
    <w:p w:rsidR="00AA7733" w:rsidRPr="00AA7733" w:rsidRDefault="00AA7733" w:rsidP="00AA7733">
      <w:pPr>
        <w:pStyle w:val="2"/>
        <w:ind w:left="426" w:right="182"/>
        <w:jc w:val="left"/>
        <w:rPr>
          <w:rFonts w:asciiTheme="minorHAnsi" w:hAnsiTheme="minorHAnsi" w:cstheme="minorHAnsi"/>
          <w:sz w:val="22"/>
          <w:szCs w:val="22"/>
          <w:lang w:val="en-US"/>
        </w:rPr>
      </w:pPr>
      <w:r w:rsidRPr="00AA7733">
        <w:rPr>
          <w:rFonts w:asciiTheme="minorHAnsi" w:hAnsiTheme="minorHAnsi" w:cstheme="minorHAnsi"/>
          <w:sz w:val="22"/>
          <w:szCs w:val="22"/>
          <w:lang w:val="en-US"/>
        </w:rPr>
        <w:t>INV-148673</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INV-148674</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M4-067065</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M4-071202</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INV-151415</w:t>
      </w:r>
    </w:p>
    <w:p w:rsidR="00AA7733" w:rsidRPr="00AA7733" w:rsidRDefault="00AA7733" w:rsidP="00AA7733">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GARANTIA</w:t>
      </w:r>
    </w:p>
    <w:p w:rsidR="00AA7733" w:rsidRPr="00AA7733" w:rsidRDefault="00AA7733" w:rsidP="00AA7733">
      <w:pPr>
        <w:pStyle w:val="2"/>
        <w:ind w:left="426" w:right="182"/>
        <w:jc w:val="left"/>
        <w:rPr>
          <w:rFonts w:asciiTheme="minorHAnsi" w:hAnsiTheme="minorHAnsi" w:cstheme="minorHAnsi"/>
          <w:sz w:val="22"/>
          <w:szCs w:val="22"/>
        </w:rPr>
      </w:pPr>
      <w:r w:rsidRPr="00AA7733">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Default="00AA7733"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Pr="00AA7733" w:rsidRDefault="0021371A"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4</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40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CE262A</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07464C">
        <w:rPr>
          <w:rFonts w:asciiTheme="minorHAnsi" w:hAnsiTheme="minorHAnsi" w:cstheme="minorHAnsi"/>
          <w:sz w:val="22"/>
          <w:szCs w:val="22"/>
        </w:rPr>
        <w:t xml:space="preserve"> COLOR YELLOW, 11,000 PAGINAS PARA IMPRESORA HP LASERJET A COLOR CP-4525DN</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M4-074645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M4-074639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M4-074622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M4-074638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M4-074623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INV-148673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INV-148674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M4-067065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M4-071202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INV-151415</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5</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40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CE263A</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07464C">
        <w:rPr>
          <w:rFonts w:asciiTheme="minorHAnsi" w:hAnsiTheme="minorHAnsi" w:cstheme="minorHAnsi"/>
          <w:sz w:val="22"/>
          <w:szCs w:val="22"/>
        </w:rPr>
        <w:t xml:space="preserve"> COLOR MAGENTA, 11,000 PAGINAS PARA IMPRESORA HP LASERJET A COLOR CP-4525DN</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M4-074645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M4-074639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M4-074622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M4-074638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M4-074623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M4-074642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INV-148673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INV-148674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M4-067065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M4-071202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INV-151415</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07464C" w:rsidRDefault="00AA7733" w:rsidP="0007464C">
      <w:pPr>
        <w:pStyle w:val="2"/>
        <w:ind w:left="426" w:right="182"/>
        <w:jc w:val="left"/>
        <w:rPr>
          <w:rFonts w:asciiTheme="minorHAnsi" w:hAnsiTheme="minorHAnsi" w:cstheme="minorHAnsi"/>
          <w:sz w:val="22"/>
          <w:szCs w:val="22"/>
        </w:rPr>
      </w:pPr>
    </w:p>
    <w:p w:rsidR="00AA7733" w:rsidRDefault="00AA7733"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Pr="00AA7733" w:rsidRDefault="00D06C19"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6</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40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CF226X</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07464C">
        <w:rPr>
          <w:rFonts w:asciiTheme="minorHAnsi" w:hAnsiTheme="minorHAnsi" w:cstheme="minorHAnsi"/>
          <w:sz w:val="22"/>
          <w:szCs w:val="22"/>
        </w:rPr>
        <w:t xml:space="preserve"> COLOR NEGRO, 3,100 PAGINAS PARA IMPRESORA HP LASERJET A COLOR M402DW</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 </w:t>
      </w: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INV-256404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INV-256418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INV-256397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INV-256400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INV-256398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INV-256426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INV-256399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INV-256416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INV-256403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INV-256971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INV-256978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lastRenderedPageBreak/>
        <w:t>INV-256979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INV-256987</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INV-256989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INV-256973</w:t>
      </w:r>
    </w:p>
    <w:p w:rsidR="00AA7733" w:rsidRPr="0007464C" w:rsidRDefault="00AA7733" w:rsidP="0007464C">
      <w:pPr>
        <w:pStyle w:val="2"/>
        <w:ind w:left="0" w:right="182"/>
        <w:jc w:val="left"/>
        <w:rPr>
          <w:rFonts w:asciiTheme="minorHAnsi" w:hAnsiTheme="minorHAnsi" w:cstheme="minorHAnsi"/>
          <w:sz w:val="22"/>
          <w:szCs w:val="22"/>
          <w:lang w:val="en-US"/>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7</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150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CE390A</w:t>
      </w:r>
    </w:p>
    <w:p w:rsidR="00AA7733"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07464C">
        <w:rPr>
          <w:rFonts w:asciiTheme="minorHAnsi" w:hAnsiTheme="minorHAnsi" w:cstheme="minorHAnsi"/>
          <w:sz w:val="22"/>
          <w:szCs w:val="22"/>
        </w:rPr>
        <w:t xml:space="preserve"> COLOR NEGRO, 10,000 PAGINAS PARA IMPRESORA HP LASER A COLOR NEGRO M603N</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M4-074648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M4-074949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M4-074948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INV-149815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INV-245112</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INV-245114</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INV-245118</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INV-245113</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INV-245116</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INV-245119</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INV-245110</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INV-245111</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INV-245115</w:t>
      </w:r>
    </w:p>
    <w:p w:rsidR="00AA7733" w:rsidRPr="0007464C" w:rsidRDefault="00AA7733" w:rsidP="0007464C">
      <w:pPr>
        <w:pStyle w:val="2"/>
        <w:ind w:left="426" w:right="182"/>
        <w:jc w:val="left"/>
        <w:rPr>
          <w:rFonts w:asciiTheme="minorHAnsi" w:hAnsiTheme="minorHAnsi" w:cstheme="minorHAnsi"/>
          <w:sz w:val="22"/>
          <w:szCs w:val="22"/>
          <w:lang w:val="en-US"/>
        </w:rPr>
      </w:pPr>
      <w:r w:rsidRPr="0007464C">
        <w:rPr>
          <w:rFonts w:asciiTheme="minorHAnsi" w:hAnsiTheme="minorHAnsi" w:cstheme="minorHAnsi"/>
          <w:sz w:val="22"/>
          <w:szCs w:val="22"/>
          <w:lang w:val="en-US"/>
        </w:rPr>
        <w:t>INV-245117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INV-245791</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INV-245790</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21371A" w:rsidRPr="00D06C19" w:rsidRDefault="00AA7733" w:rsidP="00D06C19">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8</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248</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MARCA </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HEWLETT PACKARD O COMPATIBLE</w:t>
      </w:r>
    </w:p>
    <w:p w:rsidR="00AA7733" w:rsidRPr="0007464C" w:rsidRDefault="00AA7733" w:rsidP="0007464C">
      <w:pPr>
        <w:pStyle w:val="2"/>
        <w:ind w:left="426"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NUMERO DE PARTE</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CC364X</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DESCRIPCIÓN</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07464C">
        <w:rPr>
          <w:rFonts w:asciiTheme="minorHAnsi" w:hAnsiTheme="minorHAnsi" w:cstheme="minorHAnsi"/>
          <w:sz w:val="22"/>
          <w:szCs w:val="22"/>
        </w:rPr>
        <w:t xml:space="preserve"> COLOR NEGRO, 24,000 PAGINAS PARA IMPRESORA HP LASERJET A COLOR NEGRO P-4015X P-4515X</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b/>
          <w:sz w:val="22"/>
          <w:szCs w:val="22"/>
        </w:rPr>
      </w:pPr>
      <w:r w:rsidRPr="0007464C">
        <w:rPr>
          <w:rFonts w:asciiTheme="minorHAnsi" w:hAnsiTheme="minorHAnsi" w:cstheme="minorHAnsi"/>
          <w:b/>
          <w:sz w:val="22"/>
          <w:szCs w:val="22"/>
        </w:rPr>
        <w:t>INVENTARIO</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M4-055855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M4-055869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M4-055852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M4-055860</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M4-055844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M4-055857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M4-057387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M4-058215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M4-058203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M4-058201</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M4-058202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M4-058224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M4-058228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M4-058235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M4-058242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M4-058266</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M4-058271</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M4-058209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M4-058249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M4-058262</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M4-058193</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lastRenderedPageBreak/>
        <w:t>M4-058238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M4-058275</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M4-058244</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M4-058221</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M4-058267</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M4-058219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M4-058276</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M4-058210</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M4-058268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M4-058198</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M4-058259</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M4-058251</w:t>
      </w:r>
    </w:p>
    <w:p w:rsidR="00AA7733" w:rsidRPr="0007464C" w:rsidRDefault="00AA7733" w:rsidP="0007464C">
      <w:pPr>
        <w:pStyle w:val="2"/>
        <w:ind w:left="0" w:right="182"/>
        <w:jc w:val="left"/>
        <w:rPr>
          <w:rFonts w:asciiTheme="minorHAnsi" w:hAnsiTheme="minorHAnsi" w:cstheme="minorHAnsi"/>
          <w:sz w:val="22"/>
          <w:szCs w:val="22"/>
        </w:rPr>
      </w:pP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GARANTIA</w:t>
      </w:r>
    </w:p>
    <w:p w:rsidR="00AA7733" w:rsidRPr="0007464C" w:rsidRDefault="00AA7733" w:rsidP="0007464C">
      <w:pPr>
        <w:pStyle w:val="2"/>
        <w:ind w:left="426" w:right="182"/>
        <w:jc w:val="left"/>
        <w:rPr>
          <w:rFonts w:asciiTheme="minorHAnsi" w:hAnsiTheme="minorHAnsi" w:cstheme="minorHAnsi"/>
          <w:sz w:val="22"/>
          <w:szCs w:val="22"/>
        </w:rPr>
      </w:pPr>
      <w:r w:rsidRPr="0007464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Default="00AA7733" w:rsidP="00AA7733">
      <w:pPr>
        <w:pStyle w:val="2"/>
        <w:ind w:left="426" w:right="182"/>
        <w:jc w:val="center"/>
        <w:rPr>
          <w:rFonts w:asciiTheme="minorHAnsi" w:hAnsiTheme="minorHAnsi" w:cstheme="minorHAnsi"/>
          <w:b/>
          <w:sz w:val="22"/>
          <w:szCs w:val="22"/>
        </w:rPr>
      </w:pPr>
    </w:p>
    <w:p w:rsidR="0021371A" w:rsidRDefault="0021371A" w:rsidP="00AA7733">
      <w:pPr>
        <w:pStyle w:val="2"/>
        <w:ind w:left="426" w:right="182"/>
        <w:jc w:val="center"/>
        <w:rPr>
          <w:rFonts w:asciiTheme="minorHAnsi" w:hAnsiTheme="minorHAnsi" w:cstheme="minorHAnsi"/>
          <w:b/>
          <w:sz w:val="22"/>
          <w:szCs w:val="22"/>
        </w:rPr>
      </w:pPr>
    </w:p>
    <w:p w:rsidR="0021371A" w:rsidRPr="00AA7733" w:rsidRDefault="0021371A"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9</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50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MARCA </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HEWLETT PACKARD O COMPATIBLE</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NUMERO DE PARTE</w:t>
      </w:r>
    </w:p>
    <w:p w:rsidR="00AA7733"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Q5950A</w:t>
      </w:r>
    </w:p>
    <w:p w:rsidR="00362A2A" w:rsidRPr="00362A2A" w:rsidRDefault="00362A2A"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DESCRIPCIÓN</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362A2A">
        <w:rPr>
          <w:rFonts w:asciiTheme="minorHAnsi" w:hAnsiTheme="minorHAnsi" w:cstheme="minorHAnsi"/>
          <w:sz w:val="22"/>
          <w:szCs w:val="22"/>
        </w:rPr>
        <w:t xml:space="preserve"> COLOR NEGRO, 11,000 PAGINAS PARA IMPRESORA HP LASERJET A COLOR 4700DN</w:t>
      </w:r>
    </w:p>
    <w:p w:rsidR="00AA7733" w:rsidRPr="00362A2A" w:rsidRDefault="00AA7733" w:rsidP="00362A2A">
      <w:pPr>
        <w:pStyle w:val="2"/>
        <w:ind w:left="0"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b/>
          <w:sz w:val="22"/>
          <w:szCs w:val="22"/>
        </w:rPr>
      </w:pPr>
      <w:r w:rsidRPr="00362A2A">
        <w:rPr>
          <w:rFonts w:asciiTheme="minorHAnsi" w:hAnsiTheme="minorHAnsi" w:cstheme="minorHAnsi"/>
          <w:b/>
          <w:sz w:val="22"/>
          <w:szCs w:val="22"/>
        </w:rPr>
        <w:t>INVENTARIO</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M4-058314</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M4-058321</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lastRenderedPageBreak/>
        <w:t>M4-058322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M4-058325</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M4-058311</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GARANTIA</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10</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35</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MARCA </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HEWLETT PACKARD O COMPATIBLE</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NUMERO DE PARTE</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Q5951A</w:t>
      </w:r>
    </w:p>
    <w:p w:rsidR="00AA7733" w:rsidRPr="00362A2A" w:rsidRDefault="00AA7733" w:rsidP="00362A2A">
      <w:pPr>
        <w:pStyle w:val="2"/>
        <w:ind w:left="0"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DESCRIPCIÓN</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362A2A">
        <w:rPr>
          <w:rFonts w:asciiTheme="minorHAnsi" w:hAnsiTheme="minorHAnsi" w:cstheme="minorHAnsi"/>
          <w:sz w:val="22"/>
          <w:szCs w:val="22"/>
        </w:rPr>
        <w:t xml:space="preserve"> COLOR CYAN, 10,000 PAGINAS PARA IMPRESORA HP LASERJET A COLOR 4700DN</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b/>
          <w:sz w:val="22"/>
          <w:szCs w:val="22"/>
        </w:rPr>
      </w:pPr>
      <w:r w:rsidRPr="00362A2A">
        <w:rPr>
          <w:rFonts w:asciiTheme="minorHAnsi" w:hAnsiTheme="minorHAnsi" w:cstheme="minorHAnsi"/>
          <w:sz w:val="22"/>
          <w:szCs w:val="22"/>
        </w:rPr>
        <w:t xml:space="preserve"> </w:t>
      </w:r>
      <w:r w:rsidRPr="00362A2A">
        <w:rPr>
          <w:rFonts w:asciiTheme="minorHAnsi" w:hAnsiTheme="minorHAnsi" w:cstheme="minorHAnsi"/>
          <w:b/>
          <w:sz w:val="22"/>
          <w:szCs w:val="22"/>
        </w:rPr>
        <w:t>INVENTARIO</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M4-058314</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M4-058321</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M4-058325</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M4-058311</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GARANTIA</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Default="00AA7733" w:rsidP="00AA7733">
      <w:pPr>
        <w:pStyle w:val="2"/>
        <w:ind w:left="426" w:right="182"/>
        <w:jc w:val="center"/>
        <w:rPr>
          <w:rFonts w:asciiTheme="minorHAnsi" w:hAnsiTheme="minorHAnsi" w:cstheme="minorHAnsi"/>
          <w:sz w:val="22"/>
          <w:szCs w:val="22"/>
        </w:rPr>
      </w:pPr>
    </w:p>
    <w:p w:rsidR="0021371A" w:rsidRPr="00AA7733" w:rsidRDefault="0021371A"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11</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35</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MARCA </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HEWLETT PACKARD O COMPATIBLE</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NUMERO DE PARTE</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Q5952A</w:t>
      </w:r>
    </w:p>
    <w:p w:rsidR="00AA7733" w:rsidRPr="00362A2A" w:rsidRDefault="00AA7733" w:rsidP="00362A2A">
      <w:pPr>
        <w:pStyle w:val="2"/>
        <w:ind w:left="0"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DESCRIPCIÓN</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362A2A">
        <w:rPr>
          <w:rFonts w:asciiTheme="minorHAnsi" w:hAnsiTheme="minorHAnsi" w:cstheme="minorHAnsi"/>
          <w:sz w:val="22"/>
          <w:szCs w:val="22"/>
        </w:rPr>
        <w:t xml:space="preserve"> COLOR YELLOW, 10,000 PAGINAS PARA IMPRESORA HP LASERJET A COLOR 4700DN</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b/>
          <w:sz w:val="22"/>
          <w:szCs w:val="22"/>
        </w:rPr>
      </w:pPr>
      <w:r w:rsidRPr="00362A2A">
        <w:rPr>
          <w:rFonts w:asciiTheme="minorHAnsi" w:hAnsiTheme="minorHAnsi" w:cstheme="minorHAnsi"/>
          <w:sz w:val="22"/>
          <w:szCs w:val="22"/>
        </w:rPr>
        <w:t xml:space="preserve"> </w:t>
      </w:r>
      <w:r w:rsidRPr="00362A2A">
        <w:rPr>
          <w:rFonts w:asciiTheme="minorHAnsi" w:hAnsiTheme="minorHAnsi" w:cstheme="minorHAnsi"/>
          <w:b/>
          <w:sz w:val="22"/>
          <w:szCs w:val="22"/>
        </w:rPr>
        <w:t>INVENTARIO</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M4-058314</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M4-058321</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M4-058325</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M4-058311</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GARANTIA</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GARANTÍA DURANTE LA VIDA ÚTIL DEL CARTUCHO, EL PROVEEDOR SERÁ RESPONSABLE EN CASO DE QUE LOS CARTUCHOS PRESENTEN FALLAS O VICIOS OCULTOS</w:t>
      </w: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12</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35</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MARCA </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HEWLETT PACKARD O COMPATIBLE</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NUMERO DE PARTE</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Q5953A</w:t>
      </w:r>
    </w:p>
    <w:p w:rsidR="00AA7733" w:rsidRPr="00362A2A" w:rsidRDefault="00AA7733" w:rsidP="00362A2A">
      <w:pPr>
        <w:pStyle w:val="2"/>
        <w:ind w:left="0"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DESCRIPCIÓN</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362A2A">
        <w:rPr>
          <w:rFonts w:asciiTheme="minorHAnsi" w:hAnsiTheme="minorHAnsi" w:cstheme="minorHAnsi"/>
          <w:sz w:val="22"/>
          <w:szCs w:val="22"/>
        </w:rPr>
        <w:t xml:space="preserve"> COLOR MAGENTA, 10,000 PAGINAS PARA IMPRESORA HP LASERJET A COLOR 4700DN</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b/>
          <w:sz w:val="22"/>
          <w:szCs w:val="22"/>
        </w:rPr>
      </w:pPr>
      <w:r w:rsidRPr="00362A2A">
        <w:rPr>
          <w:rFonts w:asciiTheme="minorHAnsi" w:hAnsiTheme="minorHAnsi" w:cstheme="minorHAnsi"/>
          <w:b/>
          <w:sz w:val="22"/>
          <w:szCs w:val="22"/>
        </w:rPr>
        <w:t>INVENTARIO</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M4-055749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M4-058310</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M4-058329</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M4-058307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M4-058314</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M4-058318</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M4-058321</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M4-058322</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M4-058325</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M4-058327</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M4-058311</w:t>
      </w:r>
    </w:p>
    <w:p w:rsidR="00AA7733" w:rsidRPr="00362A2A" w:rsidRDefault="00AA7733" w:rsidP="00362A2A">
      <w:pPr>
        <w:pStyle w:val="2"/>
        <w:ind w:left="426" w:right="182"/>
        <w:jc w:val="left"/>
        <w:rPr>
          <w:rFonts w:asciiTheme="minorHAnsi" w:hAnsiTheme="minorHAnsi" w:cstheme="minorHAnsi"/>
          <w:sz w:val="22"/>
          <w:szCs w:val="22"/>
        </w:rPr>
      </w:pP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GARANTIA</w:t>
      </w:r>
    </w:p>
    <w:p w:rsidR="00AA7733" w:rsidRPr="00362A2A" w:rsidRDefault="00AA7733" w:rsidP="00362A2A">
      <w:pPr>
        <w:pStyle w:val="2"/>
        <w:ind w:left="426" w:right="182"/>
        <w:jc w:val="left"/>
        <w:rPr>
          <w:rFonts w:asciiTheme="minorHAnsi" w:hAnsiTheme="minorHAnsi" w:cstheme="minorHAnsi"/>
          <w:sz w:val="22"/>
          <w:szCs w:val="22"/>
        </w:rPr>
      </w:pPr>
      <w:r w:rsidRPr="00362A2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523299" w:rsidRDefault="0052329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13</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114</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 xml:space="preserve">MARCA </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HEWLETT PACKARD O COMPATIBLE.</w:t>
      </w:r>
    </w:p>
    <w:p w:rsidR="00AA7733" w:rsidRPr="007D4418" w:rsidRDefault="00AA7733" w:rsidP="007D4418">
      <w:pPr>
        <w:pStyle w:val="2"/>
        <w:ind w:left="426" w:right="182"/>
        <w:jc w:val="left"/>
        <w:rPr>
          <w:rFonts w:asciiTheme="minorHAnsi" w:hAnsiTheme="minorHAnsi" w:cstheme="minorHAnsi"/>
          <w:sz w:val="22"/>
          <w:szCs w:val="22"/>
        </w:rPr>
      </w:pP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NUMERO DE PARTE</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CF400X</w:t>
      </w:r>
    </w:p>
    <w:p w:rsidR="00AA7733" w:rsidRPr="007D4418" w:rsidRDefault="00AA7733" w:rsidP="007D4418">
      <w:pPr>
        <w:pStyle w:val="2"/>
        <w:ind w:left="426" w:right="182"/>
        <w:jc w:val="left"/>
        <w:rPr>
          <w:rFonts w:asciiTheme="minorHAnsi" w:hAnsiTheme="minorHAnsi" w:cstheme="minorHAnsi"/>
          <w:sz w:val="22"/>
          <w:szCs w:val="22"/>
        </w:rPr>
      </w:pP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DESCRIPCIÓN</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7D4418">
        <w:rPr>
          <w:rFonts w:asciiTheme="minorHAnsi" w:hAnsiTheme="minorHAnsi" w:cstheme="minorHAnsi"/>
          <w:sz w:val="22"/>
          <w:szCs w:val="22"/>
        </w:rPr>
        <w:t xml:space="preserve"> COLOR NEGRO, 2,800 PAGINAS PARA IMPRESORA HP LASERJET PRO A COLOR M277DW</w:t>
      </w:r>
    </w:p>
    <w:p w:rsidR="00AA7733" w:rsidRPr="007D4418" w:rsidRDefault="00AA7733" w:rsidP="007D4418">
      <w:pPr>
        <w:pStyle w:val="2"/>
        <w:ind w:left="426" w:right="182"/>
        <w:jc w:val="left"/>
        <w:rPr>
          <w:rFonts w:asciiTheme="minorHAnsi" w:hAnsiTheme="minorHAnsi" w:cstheme="minorHAnsi"/>
          <w:sz w:val="22"/>
          <w:szCs w:val="22"/>
        </w:rPr>
      </w:pPr>
    </w:p>
    <w:p w:rsidR="00AA7733" w:rsidRPr="007D4418" w:rsidRDefault="00AA7733" w:rsidP="007D4418">
      <w:pPr>
        <w:pStyle w:val="2"/>
        <w:ind w:left="426" w:right="182"/>
        <w:jc w:val="left"/>
        <w:rPr>
          <w:rFonts w:asciiTheme="minorHAnsi" w:hAnsiTheme="minorHAnsi" w:cstheme="minorHAnsi"/>
          <w:b/>
          <w:sz w:val="22"/>
          <w:szCs w:val="22"/>
        </w:rPr>
      </w:pPr>
      <w:r w:rsidRPr="007D4418">
        <w:rPr>
          <w:rFonts w:asciiTheme="minorHAnsi" w:hAnsiTheme="minorHAnsi" w:cstheme="minorHAnsi"/>
          <w:sz w:val="22"/>
          <w:szCs w:val="22"/>
        </w:rPr>
        <w:t xml:space="preserve"> </w:t>
      </w:r>
      <w:r w:rsidRPr="007D4418">
        <w:rPr>
          <w:rFonts w:asciiTheme="minorHAnsi" w:hAnsiTheme="minorHAnsi" w:cstheme="minorHAnsi"/>
          <w:b/>
          <w:sz w:val="22"/>
          <w:szCs w:val="22"/>
        </w:rPr>
        <w:t>INVENTARIO</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INV-257017</w:t>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INV-257010</w:t>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INV-256999</w:t>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INV-257001</w:t>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r w:rsidRPr="007D4418">
        <w:rPr>
          <w:rFonts w:asciiTheme="minorHAnsi" w:hAnsiTheme="minorHAnsi" w:cstheme="minorHAnsi"/>
          <w:sz w:val="22"/>
          <w:szCs w:val="22"/>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INV-257021</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INV-257022</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INV-257029</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INV-257002</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INV-257005</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INV-256994</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INV-256998</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INV-257000</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INV-257003</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INV-257007</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INV-257014</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INV-257016</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INV-257024</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INV-257025</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INV-257027</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INV-257028</w:t>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r w:rsidRPr="007D4418">
        <w:rPr>
          <w:rFonts w:asciiTheme="minorHAnsi" w:hAnsiTheme="minorHAnsi" w:cstheme="minorHAnsi"/>
          <w:sz w:val="22"/>
          <w:szCs w:val="22"/>
          <w:lang w:val="en-US"/>
        </w:rPr>
        <w:tab/>
      </w:r>
    </w:p>
    <w:p w:rsidR="00AA7733" w:rsidRPr="007D4418" w:rsidRDefault="007D4418" w:rsidP="007D4418">
      <w:pPr>
        <w:pStyle w:val="2"/>
        <w:ind w:left="426" w:right="182"/>
        <w:jc w:val="left"/>
        <w:rPr>
          <w:rFonts w:asciiTheme="minorHAnsi" w:hAnsiTheme="minorHAnsi" w:cstheme="minorHAnsi"/>
          <w:sz w:val="22"/>
          <w:szCs w:val="22"/>
          <w:lang w:val="en-US"/>
        </w:rPr>
      </w:pPr>
      <w:r>
        <w:rPr>
          <w:rFonts w:asciiTheme="minorHAnsi" w:hAnsiTheme="minorHAnsi" w:cstheme="minorHAnsi"/>
          <w:sz w:val="22"/>
          <w:szCs w:val="22"/>
          <w:lang w:val="en-US"/>
        </w:rPr>
        <w:t>INV-257006</w:t>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sidR="00AA7733" w:rsidRPr="007D4418">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p>
    <w:p w:rsidR="00AA7733" w:rsidRPr="007D4418" w:rsidRDefault="007D4418" w:rsidP="007D4418">
      <w:pPr>
        <w:pStyle w:val="2"/>
        <w:ind w:left="426" w:right="182"/>
        <w:jc w:val="left"/>
        <w:rPr>
          <w:rFonts w:asciiTheme="minorHAnsi" w:hAnsiTheme="minorHAnsi" w:cstheme="minorHAnsi"/>
          <w:sz w:val="22"/>
          <w:szCs w:val="22"/>
          <w:lang w:val="en-US"/>
        </w:rPr>
      </w:pPr>
      <w:r>
        <w:rPr>
          <w:rFonts w:asciiTheme="minorHAnsi" w:hAnsiTheme="minorHAnsi" w:cstheme="minorHAnsi"/>
          <w:sz w:val="22"/>
          <w:szCs w:val="22"/>
          <w:lang w:val="en-US"/>
        </w:rPr>
        <w:t>INV-257019</w:t>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asciiTheme="minorHAnsi" w:hAnsiTheme="minorHAnsi" w:cstheme="minorHAnsi"/>
          <w:sz w:val="22"/>
          <w:szCs w:val="22"/>
          <w:lang w:val="en-US"/>
        </w:rPr>
        <w:tab/>
      </w:r>
      <w:r w:rsidR="00AA7733" w:rsidRPr="007D4418">
        <w:rPr>
          <w:rFonts w:asciiTheme="minorHAnsi" w:hAnsiTheme="minorHAnsi" w:cstheme="minorHAnsi"/>
          <w:sz w:val="22"/>
          <w:szCs w:val="22"/>
          <w:lang w:val="en-US"/>
        </w:rPr>
        <w:tab/>
      </w:r>
      <w:r w:rsidR="00AA7733"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INV-257023</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INV-257009</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INV-256992</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INV-256993</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INV-256997</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INV-257011</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INV-257004</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INV-257013</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INV-257026</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INV-256995</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lastRenderedPageBreak/>
        <w:t>INV-256996</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INV-257008</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INV-257015</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INV-257020</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INV-257030</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INV-257018</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INV-257012</w:t>
      </w:r>
      <w:r w:rsidRPr="007D4418">
        <w:rPr>
          <w:rFonts w:asciiTheme="minorHAnsi" w:hAnsiTheme="minorHAnsi" w:cstheme="minorHAnsi"/>
          <w:sz w:val="22"/>
          <w:szCs w:val="22"/>
          <w:lang w:val="en-US"/>
        </w:rPr>
        <w:tab/>
      </w:r>
    </w:p>
    <w:p w:rsidR="00AA7733" w:rsidRPr="007D4418" w:rsidRDefault="00AA7733" w:rsidP="007D4418">
      <w:pPr>
        <w:pStyle w:val="2"/>
        <w:ind w:left="426" w:right="182"/>
        <w:jc w:val="left"/>
        <w:rPr>
          <w:rFonts w:asciiTheme="minorHAnsi" w:hAnsiTheme="minorHAnsi" w:cstheme="minorHAnsi"/>
          <w:sz w:val="22"/>
          <w:szCs w:val="22"/>
          <w:lang w:val="en-US"/>
        </w:rPr>
      </w:pPr>
      <w:r w:rsidRPr="007D4418">
        <w:rPr>
          <w:rFonts w:asciiTheme="minorHAnsi" w:hAnsiTheme="minorHAnsi" w:cstheme="minorHAnsi"/>
          <w:sz w:val="22"/>
          <w:szCs w:val="22"/>
          <w:lang w:val="en-US"/>
        </w:rPr>
        <w:t xml:space="preserve"> </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GARANTIA</w:t>
      </w:r>
    </w:p>
    <w:p w:rsidR="00AA7733" w:rsidRPr="007D4418" w:rsidRDefault="00AA7733" w:rsidP="007D4418">
      <w:pPr>
        <w:pStyle w:val="2"/>
        <w:ind w:left="426" w:right="182"/>
        <w:jc w:val="left"/>
        <w:rPr>
          <w:rFonts w:asciiTheme="minorHAnsi" w:hAnsiTheme="minorHAnsi" w:cstheme="minorHAnsi"/>
          <w:sz w:val="22"/>
          <w:szCs w:val="22"/>
        </w:rPr>
      </w:pPr>
      <w:r w:rsidRPr="007D4418">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627EEA">
      <w:pPr>
        <w:pStyle w:val="2"/>
        <w:ind w:left="0" w:right="182"/>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14</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60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 xml:space="preserve">MARCA </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HEWLETT PACKARD O COMPATIBLE</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NUMERO DE PARTE</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CF401X</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DESCRIPCIÓN</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627EEA">
        <w:rPr>
          <w:rFonts w:asciiTheme="minorHAnsi" w:hAnsiTheme="minorHAnsi" w:cstheme="minorHAnsi"/>
          <w:sz w:val="22"/>
          <w:szCs w:val="22"/>
        </w:rPr>
        <w:t xml:space="preserve"> COLOR CYAN, 2,300 PAGINAS PARA IMPRESORA HP LASERJET PRO A COLOR M277DW</w:t>
      </w:r>
    </w:p>
    <w:p w:rsidR="00AA7733" w:rsidRPr="00627EEA" w:rsidRDefault="00AA7733" w:rsidP="00627EEA">
      <w:pPr>
        <w:pStyle w:val="2"/>
        <w:ind w:left="0"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b/>
          <w:sz w:val="22"/>
          <w:szCs w:val="22"/>
        </w:rPr>
      </w:pPr>
      <w:r w:rsidRPr="00627EEA">
        <w:rPr>
          <w:rFonts w:asciiTheme="minorHAnsi" w:hAnsiTheme="minorHAnsi" w:cstheme="minorHAnsi"/>
          <w:b/>
          <w:sz w:val="22"/>
          <w:szCs w:val="22"/>
        </w:rPr>
        <w:t>INVENTARIO</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INV-257017</w:t>
      </w:r>
      <w:r w:rsidRPr="00627EEA">
        <w:rPr>
          <w:rFonts w:asciiTheme="minorHAnsi" w:hAnsiTheme="minorHAnsi" w:cstheme="minorHAnsi"/>
          <w:sz w:val="22"/>
          <w:szCs w:val="22"/>
        </w:rPr>
        <w:tab/>
        <w:t>INV-257019</w:t>
      </w:r>
      <w:r w:rsidRPr="00627EEA">
        <w:rPr>
          <w:rFonts w:asciiTheme="minorHAnsi" w:hAnsiTheme="minorHAnsi" w:cstheme="minorHAnsi"/>
          <w:sz w:val="22"/>
          <w:szCs w:val="22"/>
        </w:rPr>
        <w:tab/>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INV-257010</w:t>
      </w:r>
      <w:r w:rsidRPr="00627EEA">
        <w:rPr>
          <w:rFonts w:asciiTheme="minorHAnsi" w:hAnsiTheme="minorHAnsi" w:cstheme="minorHAnsi"/>
          <w:sz w:val="22"/>
          <w:szCs w:val="22"/>
        </w:rPr>
        <w:tab/>
        <w:t>INV-257023</w:t>
      </w:r>
      <w:r w:rsidRPr="00627EEA">
        <w:rPr>
          <w:rFonts w:asciiTheme="minorHAnsi" w:hAnsiTheme="minorHAnsi" w:cstheme="minorHAnsi"/>
          <w:sz w:val="22"/>
          <w:szCs w:val="22"/>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INV-256999</w:t>
      </w:r>
      <w:r w:rsidRPr="00627EEA">
        <w:rPr>
          <w:rFonts w:asciiTheme="minorHAnsi" w:hAnsiTheme="minorHAnsi" w:cstheme="minorHAnsi"/>
          <w:sz w:val="22"/>
          <w:szCs w:val="22"/>
          <w:lang w:val="en-US"/>
        </w:rPr>
        <w:tab/>
        <w:t>INV-257009</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INV-257001</w:t>
      </w:r>
      <w:r w:rsidRPr="00627EEA">
        <w:rPr>
          <w:rFonts w:asciiTheme="minorHAnsi" w:hAnsiTheme="minorHAnsi" w:cstheme="minorHAnsi"/>
          <w:sz w:val="22"/>
          <w:szCs w:val="22"/>
          <w:lang w:val="en-US"/>
        </w:rPr>
        <w:tab/>
        <w:t>INV-256992</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INV-257021</w:t>
      </w:r>
      <w:r w:rsidRPr="00627EEA">
        <w:rPr>
          <w:rFonts w:asciiTheme="minorHAnsi" w:hAnsiTheme="minorHAnsi" w:cstheme="minorHAnsi"/>
          <w:sz w:val="22"/>
          <w:szCs w:val="22"/>
          <w:lang w:val="en-US"/>
        </w:rPr>
        <w:tab/>
        <w:t>INV-256993</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INV-257022</w:t>
      </w:r>
      <w:r w:rsidRPr="00627EEA">
        <w:rPr>
          <w:rFonts w:asciiTheme="minorHAnsi" w:hAnsiTheme="minorHAnsi" w:cstheme="minorHAnsi"/>
          <w:sz w:val="22"/>
          <w:szCs w:val="22"/>
          <w:lang w:val="en-US"/>
        </w:rPr>
        <w:tab/>
        <w:t>INV-256997</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INV-257029</w:t>
      </w:r>
      <w:r w:rsidRPr="00627EEA">
        <w:rPr>
          <w:rFonts w:asciiTheme="minorHAnsi" w:hAnsiTheme="minorHAnsi" w:cstheme="minorHAnsi"/>
          <w:sz w:val="22"/>
          <w:szCs w:val="22"/>
          <w:lang w:val="en-US"/>
        </w:rPr>
        <w:tab/>
        <w:t>INV-257011</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INV-257002</w:t>
      </w:r>
      <w:r w:rsidRPr="00627EEA">
        <w:rPr>
          <w:rFonts w:asciiTheme="minorHAnsi" w:hAnsiTheme="minorHAnsi" w:cstheme="minorHAnsi"/>
          <w:sz w:val="22"/>
          <w:szCs w:val="22"/>
          <w:lang w:val="en-US"/>
        </w:rPr>
        <w:tab/>
        <w:t>INV-257004</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INV-257005</w:t>
      </w:r>
      <w:r w:rsidRPr="00627EEA">
        <w:rPr>
          <w:rFonts w:asciiTheme="minorHAnsi" w:hAnsiTheme="minorHAnsi" w:cstheme="minorHAnsi"/>
          <w:sz w:val="22"/>
          <w:szCs w:val="22"/>
          <w:lang w:val="en-US"/>
        </w:rPr>
        <w:tab/>
        <w:t>INV-257013</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INV-256994</w:t>
      </w:r>
      <w:r w:rsidRPr="00627EEA">
        <w:rPr>
          <w:rFonts w:asciiTheme="minorHAnsi" w:hAnsiTheme="minorHAnsi" w:cstheme="minorHAnsi"/>
          <w:sz w:val="22"/>
          <w:szCs w:val="22"/>
          <w:lang w:val="en-US"/>
        </w:rPr>
        <w:tab/>
        <w:t>INV-257026</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INV-256998</w:t>
      </w:r>
      <w:r w:rsidRPr="00627EEA">
        <w:rPr>
          <w:rFonts w:asciiTheme="minorHAnsi" w:hAnsiTheme="minorHAnsi" w:cstheme="minorHAnsi"/>
          <w:sz w:val="22"/>
          <w:szCs w:val="22"/>
          <w:lang w:val="en-US"/>
        </w:rPr>
        <w:tab/>
        <w:t>INV-256995</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INV-257000</w:t>
      </w:r>
      <w:r w:rsidRPr="00627EEA">
        <w:rPr>
          <w:rFonts w:asciiTheme="minorHAnsi" w:hAnsiTheme="minorHAnsi" w:cstheme="minorHAnsi"/>
          <w:sz w:val="22"/>
          <w:szCs w:val="22"/>
          <w:lang w:val="en-US"/>
        </w:rPr>
        <w:tab/>
        <w:t>INV-256996</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INV-257003</w:t>
      </w:r>
      <w:r w:rsidRPr="00627EEA">
        <w:rPr>
          <w:rFonts w:asciiTheme="minorHAnsi" w:hAnsiTheme="minorHAnsi" w:cstheme="minorHAnsi"/>
          <w:sz w:val="22"/>
          <w:szCs w:val="22"/>
          <w:lang w:val="en-US"/>
        </w:rPr>
        <w:tab/>
        <w:t>INV-257008</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INV-257007</w:t>
      </w:r>
      <w:r w:rsidRPr="00627EEA">
        <w:rPr>
          <w:rFonts w:asciiTheme="minorHAnsi" w:hAnsiTheme="minorHAnsi" w:cstheme="minorHAnsi"/>
          <w:sz w:val="22"/>
          <w:szCs w:val="22"/>
          <w:lang w:val="en-US"/>
        </w:rPr>
        <w:tab/>
        <w:t>INV-257015</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INV-257014</w:t>
      </w:r>
      <w:r w:rsidRPr="00627EEA">
        <w:rPr>
          <w:rFonts w:asciiTheme="minorHAnsi" w:hAnsiTheme="minorHAnsi" w:cstheme="minorHAnsi"/>
          <w:sz w:val="22"/>
          <w:szCs w:val="22"/>
          <w:lang w:val="en-US"/>
        </w:rPr>
        <w:tab/>
        <w:t>INV-257020</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INV-257016</w:t>
      </w:r>
      <w:r w:rsidRPr="00627EEA">
        <w:rPr>
          <w:rFonts w:asciiTheme="minorHAnsi" w:hAnsiTheme="minorHAnsi" w:cstheme="minorHAnsi"/>
          <w:sz w:val="22"/>
          <w:szCs w:val="22"/>
          <w:lang w:val="en-US"/>
        </w:rPr>
        <w:tab/>
        <w:t>INV-257030</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INV-257024</w:t>
      </w:r>
      <w:r w:rsidRPr="00627EEA">
        <w:rPr>
          <w:rFonts w:asciiTheme="minorHAnsi" w:hAnsiTheme="minorHAnsi" w:cstheme="minorHAnsi"/>
          <w:sz w:val="22"/>
          <w:szCs w:val="22"/>
          <w:lang w:val="en-US"/>
        </w:rPr>
        <w:tab/>
        <w:t>INV-257018</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INV-257025</w:t>
      </w:r>
      <w:r w:rsidRPr="00627EEA">
        <w:rPr>
          <w:rFonts w:asciiTheme="minorHAnsi" w:hAnsiTheme="minorHAnsi" w:cstheme="minorHAnsi"/>
          <w:sz w:val="22"/>
          <w:szCs w:val="22"/>
          <w:lang w:val="en-US"/>
        </w:rPr>
        <w:tab/>
        <w:t>INV-257012</w:t>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INV-257027</w:t>
      </w:r>
      <w:r w:rsidRPr="00627EEA">
        <w:rPr>
          <w:rFonts w:asciiTheme="minorHAnsi" w:hAnsiTheme="minorHAnsi" w:cstheme="minorHAnsi"/>
          <w:sz w:val="22"/>
          <w:szCs w:val="22"/>
          <w:lang w:val="en-US"/>
        </w:rPr>
        <w:tab/>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INV-257028</w:t>
      </w:r>
      <w:r w:rsidRPr="00627EEA">
        <w:rPr>
          <w:rFonts w:asciiTheme="minorHAnsi" w:hAnsiTheme="minorHAnsi" w:cstheme="minorHAnsi"/>
          <w:sz w:val="22"/>
          <w:szCs w:val="22"/>
          <w:lang w:val="en-US"/>
        </w:rPr>
        <w:tab/>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lastRenderedPageBreak/>
        <w:t>INV-257006</w:t>
      </w:r>
      <w:r w:rsidRPr="00627EEA">
        <w:rPr>
          <w:rFonts w:asciiTheme="minorHAnsi" w:hAnsiTheme="minorHAnsi" w:cstheme="minorHAnsi"/>
          <w:sz w:val="22"/>
          <w:szCs w:val="22"/>
          <w:lang w:val="en-US"/>
        </w:rPr>
        <w:tab/>
      </w:r>
      <w:r w:rsidRPr="00627EEA">
        <w:rPr>
          <w:rFonts w:asciiTheme="minorHAnsi" w:hAnsiTheme="minorHAnsi" w:cstheme="minorHAnsi"/>
          <w:sz w:val="22"/>
          <w:szCs w:val="22"/>
          <w:lang w:val="en-US"/>
        </w:rPr>
        <w:tab/>
      </w:r>
    </w:p>
    <w:p w:rsidR="00AA7733" w:rsidRPr="00627EEA" w:rsidRDefault="00AA7733" w:rsidP="0021371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ab/>
      </w:r>
      <w:r w:rsidRPr="00627EEA">
        <w:rPr>
          <w:rFonts w:asciiTheme="minorHAnsi" w:hAnsiTheme="minorHAnsi" w:cstheme="minorHAnsi"/>
          <w:sz w:val="22"/>
          <w:szCs w:val="22"/>
          <w:lang w:val="en-US"/>
        </w:rPr>
        <w:tab/>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GARANTIA</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523299" w:rsidRPr="00AA7733" w:rsidRDefault="00523299" w:rsidP="0021371A">
      <w:pPr>
        <w:pStyle w:val="2"/>
        <w:ind w:left="0" w:right="182"/>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15</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60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 xml:space="preserve">MARCA </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HEWLETT PACKARD O COMPATIBLE</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NUMERO DE PARTE</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CF402X</w:t>
      </w:r>
    </w:p>
    <w:p w:rsidR="00AA7733" w:rsidRPr="00627EEA" w:rsidRDefault="00AA7733" w:rsidP="00627EEA">
      <w:pPr>
        <w:pStyle w:val="2"/>
        <w:ind w:left="0"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DESCRIPCIÓN</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627EEA">
        <w:rPr>
          <w:rFonts w:asciiTheme="minorHAnsi" w:hAnsiTheme="minorHAnsi" w:cstheme="minorHAnsi"/>
          <w:sz w:val="22"/>
          <w:szCs w:val="22"/>
        </w:rPr>
        <w:t xml:space="preserve"> COLOR YELLOW, 2,300 PAGINAS PARA IMPRESORA HP LASERJET PRO A COLOR M277DW</w:t>
      </w:r>
    </w:p>
    <w:p w:rsidR="00AA7733" w:rsidRPr="00627EEA" w:rsidRDefault="00AA7733" w:rsidP="00627EEA">
      <w:pPr>
        <w:pStyle w:val="2"/>
        <w:ind w:left="0"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b/>
          <w:sz w:val="22"/>
          <w:szCs w:val="22"/>
        </w:rPr>
      </w:pPr>
      <w:r w:rsidRPr="00627EEA">
        <w:rPr>
          <w:rFonts w:asciiTheme="minorHAnsi" w:hAnsiTheme="minorHAnsi" w:cstheme="minorHAnsi"/>
          <w:b/>
          <w:sz w:val="22"/>
          <w:szCs w:val="22"/>
        </w:rPr>
        <w:t>INVENTARIO</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INV-257017</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INV-257010</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INV-256999</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INV-257001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lastRenderedPageBreak/>
        <w:t>INV-256993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INV-257030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INV-257012</w:t>
      </w:r>
    </w:p>
    <w:p w:rsidR="00AA7733" w:rsidRPr="00627EEA" w:rsidRDefault="00AA7733" w:rsidP="00627EEA">
      <w:pPr>
        <w:pStyle w:val="2"/>
        <w:ind w:left="426" w:right="182"/>
        <w:jc w:val="left"/>
        <w:rPr>
          <w:rFonts w:asciiTheme="minorHAnsi" w:hAnsiTheme="minorHAnsi" w:cstheme="minorHAnsi"/>
          <w:sz w:val="22"/>
          <w:szCs w:val="22"/>
          <w:lang w:val="en-US"/>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GARANTIA</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GARANTÍA DURANTE LA VIDA ÚTIL DEL CARTUCHO, EL PROVEEDOR SERÁ RESPONSABLE EN CASO DE QUE LOS CARTUCHOS PRESENTEN FALLAS O VICIOS OCULTOS</w:t>
      </w:r>
    </w:p>
    <w:p w:rsidR="00D247AE" w:rsidRDefault="00D247AE" w:rsidP="00AA7733">
      <w:pPr>
        <w:pStyle w:val="2"/>
        <w:ind w:left="426" w:right="182"/>
        <w:jc w:val="center"/>
        <w:rPr>
          <w:rFonts w:asciiTheme="minorHAnsi" w:hAnsiTheme="minorHAnsi" w:cstheme="minorHAnsi"/>
          <w:sz w:val="22"/>
          <w:szCs w:val="22"/>
        </w:rPr>
      </w:pPr>
    </w:p>
    <w:p w:rsidR="00D247AE" w:rsidRDefault="00D247AE" w:rsidP="00AA7733">
      <w:pPr>
        <w:pStyle w:val="2"/>
        <w:ind w:left="426" w:right="182"/>
        <w:jc w:val="center"/>
        <w:rPr>
          <w:rFonts w:asciiTheme="minorHAnsi" w:hAnsiTheme="minorHAnsi" w:cstheme="minorHAnsi"/>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16</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60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 xml:space="preserve">MARCA </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HEWLETT PACKARD O COMPATIBLE</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NUMERO DE PARTE</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CF403X</w:t>
      </w:r>
    </w:p>
    <w:p w:rsidR="00AA7733" w:rsidRPr="00627EEA" w:rsidRDefault="00AA7733" w:rsidP="00627EEA">
      <w:pPr>
        <w:pStyle w:val="2"/>
        <w:ind w:left="0"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DESCRIPCIÓN</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627EEA">
        <w:rPr>
          <w:rFonts w:asciiTheme="minorHAnsi" w:hAnsiTheme="minorHAnsi" w:cstheme="minorHAnsi"/>
          <w:sz w:val="22"/>
          <w:szCs w:val="22"/>
        </w:rPr>
        <w:t xml:space="preserve"> COLOR MAGENTA, 2,300 PAGINAS PARA IMPRESORA HP LASERJET PRO A COLOR M277DW</w:t>
      </w:r>
    </w:p>
    <w:p w:rsidR="00AA7733" w:rsidRPr="00627EEA" w:rsidRDefault="00AA7733" w:rsidP="00627EEA">
      <w:pPr>
        <w:pStyle w:val="2"/>
        <w:ind w:left="426" w:right="182"/>
        <w:jc w:val="left"/>
        <w:rPr>
          <w:rFonts w:asciiTheme="minorHAnsi" w:hAnsiTheme="minorHAnsi" w:cstheme="minorHAnsi"/>
          <w:sz w:val="22"/>
          <w:szCs w:val="22"/>
        </w:rPr>
      </w:pPr>
    </w:p>
    <w:p w:rsidR="00AA7733" w:rsidRPr="00627EEA" w:rsidRDefault="00AA7733" w:rsidP="00627EEA">
      <w:pPr>
        <w:pStyle w:val="2"/>
        <w:ind w:left="426" w:right="182"/>
        <w:jc w:val="left"/>
        <w:rPr>
          <w:rFonts w:asciiTheme="minorHAnsi" w:hAnsiTheme="minorHAnsi" w:cstheme="minorHAnsi"/>
          <w:b/>
          <w:sz w:val="22"/>
          <w:szCs w:val="22"/>
        </w:rPr>
      </w:pPr>
      <w:r w:rsidRPr="00627EEA">
        <w:rPr>
          <w:rFonts w:asciiTheme="minorHAnsi" w:hAnsiTheme="minorHAnsi" w:cstheme="minorHAnsi"/>
          <w:b/>
          <w:sz w:val="22"/>
          <w:szCs w:val="22"/>
        </w:rPr>
        <w:t>INVENTARIO</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INV-257017</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INV-257010</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INV-256999</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INV-257001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lastRenderedPageBreak/>
        <w:t>INV-257003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INV-257009</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INV-256992</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INV-256997</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INV-257011</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INV-257004</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INV-257013</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INV-256996</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INV-257008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INV-257015</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INV-257020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INV-257030</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INV-257018</w:t>
      </w:r>
    </w:p>
    <w:p w:rsidR="00AA7733" w:rsidRPr="00627EEA" w:rsidRDefault="00AA7733" w:rsidP="00627EEA">
      <w:pPr>
        <w:pStyle w:val="2"/>
        <w:ind w:left="426" w:right="182"/>
        <w:jc w:val="left"/>
        <w:rPr>
          <w:rFonts w:asciiTheme="minorHAnsi" w:hAnsiTheme="minorHAnsi" w:cstheme="minorHAnsi"/>
          <w:sz w:val="22"/>
          <w:szCs w:val="22"/>
          <w:lang w:val="en-US"/>
        </w:rPr>
      </w:pPr>
      <w:r w:rsidRPr="00627EEA">
        <w:rPr>
          <w:rFonts w:asciiTheme="minorHAnsi" w:hAnsiTheme="minorHAnsi" w:cstheme="minorHAnsi"/>
          <w:sz w:val="22"/>
          <w:szCs w:val="22"/>
          <w:lang w:val="en-US"/>
        </w:rPr>
        <w:t>INV-257012</w:t>
      </w:r>
    </w:p>
    <w:p w:rsidR="00D247AE" w:rsidRPr="00E138E9" w:rsidRDefault="00D247AE" w:rsidP="00D247AE">
      <w:pPr>
        <w:pStyle w:val="2"/>
        <w:ind w:left="0" w:right="182"/>
        <w:jc w:val="left"/>
        <w:rPr>
          <w:rFonts w:asciiTheme="minorHAnsi" w:hAnsiTheme="minorHAnsi" w:cstheme="minorHAnsi"/>
          <w:sz w:val="22"/>
          <w:szCs w:val="22"/>
          <w:lang w:val="en-US"/>
        </w:rPr>
      </w:pP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GARANTIA</w:t>
      </w:r>
    </w:p>
    <w:p w:rsidR="00AA7733" w:rsidRPr="00627EEA" w:rsidRDefault="00AA7733" w:rsidP="00627EEA">
      <w:pPr>
        <w:pStyle w:val="2"/>
        <w:ind w:left="426" w:right="182"/>
        <w:jc w:val="left"/>
        <w:rPr>
          <w:rFonts w:asciiTheme="minorHAnsi" w:hAnsiTheme="minorHAnsi" w:cstheme="minorHAnsi"/>
          <w:sz w:val="22"/>
          <w:szCs w:val="22"/>
        </w:rPr>
      </w:pPr>
      <w:r w:rsidRPr="00627EEA">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627EEA" w:rsidRDefault="00AA7733" w:rsidP="00627EEA">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17</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72</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 xml:space="preserve">MARCA </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HEWLETT PACKARD O COMPATIBLE</w:t>
      </w:r>
    </w:p>
    <w:p w:rsidR="00AA7733" w:rsidRPr="00C45A82" w:rsidRDefault="00AA7733" w:rsidP="00C45A82">
      <w:pPr>
        <w:pStyle w:val="2"/>
        <w:ind w:left="426"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NUMERO DE PARTE</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CC530A</w:t>
      </w:r>
    </w:p>
    <w:p w:rsidR="00AA7733" w:rsidRPr="00C45A82" w:rsidRDefault="00AA7733" w:rsidP="00C45A82">
      <w:pPr>
        <w:pStyle w:val="2"/>
        <w:ind w:left="0"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DESCRIPCIÓN</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C45A82">
        <w:rPr>
          <w:rFonts w:asciiTheme="minorHAnsi" w:hAnsiTheme="minorHAnsi" w:cstheme="minorHAnsi"/>
          <w:sz w:val="22"/>
          <w:szCs w:val="22"/>
        </w:rPr>
        <w:t xml:space="preserve"> COLOR NEGRO, 3,500 PAGINAS PARA IMPRESORA HP LASERJET A COLOR CP2025X</w:t>
      </w:r>
    </w:p>
    <w:p w:rsidR="00AA7733" w:rsidRDefault="00AA7733" w:rsidP="00C45A82">
      <w:pPr>
        <w:pStyle w:val="2"/>
        <w:ind w:left="426" w:right="182"/>
        <w:jc w:val="left"/>
        <w:rPr>
          <w:rFonts w:asciiTheme="minorHAnsi" w:hAnsiTheme="minorHAnsi" w:cstheme="minorHAnsi"/>
          <w:sz w:val="22"/>
          <w:szCs w:val="22"/>
        </w:rPr>
      </w:pPr>
    </w:p>
    <w:p w:rsidR="00D06C19" w:rsidRPr="00C45A82" w:rsidRDefault="00D06C19" w:rsidP="00C45A82">
      <w:pPr>
        <w:pStyle w:val="2"/>
        <w:ind w:left="426"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b/>
          <w:sz w:val="22"/>
          <w:szCs w:val="22"/>
        </w:rPr>
      </w:pPr>
      <w:r w:rsidRPr="00C45A82">
        <w:rPr>
          <w:rFonts w:asciiTheme="minorHAnsi" w:hAnsiTheme="minorHAnsi" w:cstheme="minorHAnsi"/>
          <w:sz w:val="22"/>
          <w:szCs w:val="22"/>
        </w:rPr>
        <w:lastRenderedPageBreak/>
        <w:t xml:space="preserve"> </w:t>
      </w:r>
      <w:r w:rsidRPr="00C45A82">
        <w:rPr>
          <w:rFonts w:asciiTheme="minorHAnsi" w:hAnsiTheme="minorHAnsi" w:cstheme="minorHAnsi"/>
          <w:b/>
          <w:sz w:val="22"/>
          <w:szCs w:val="22"/>
        </w:rPr>
        <w:t>INVENTARIO</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M4-063501</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M4-063517</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M4-063520</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M4-063522</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M4-063504</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M4-063514</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M4-063499</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M4-063511</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M4-067267</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M4-067268</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M4-067265</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M4-067263</w:t>
      </w:r>
    </w:p>
    <w:p w:rsidR="00AA7733" w:rsidRPr="00C45A82" w:rsidRDefault="00AA7733" w:rsidP="00C45A82">
      <w:pPr>
        <w:pStyle w:val="2"/>
        <w:ind w:left="426"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GARANTIA</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AA7733" w:rsidRDefault="00AA7733" w:rsidP="00C45A82">
      <w:pPr>
        <w:pStyle w:val="2"/>
        <w:ind w:left="0" w:right="182"/>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18</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50</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 xml:space="preserve">MARCA </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HEWLETT PACKARD O COMPATIBLE</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NUMERO DE PARTE</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CC531A</w:t>
      </w:r>
    </w:p>
    <w:p w:rsidR="00AA7733" w:rsidRPr="00C45A82" w:rsidRDefault="00AA7733" w:rsidP="00C45A82">
      <w:pPr>
        <w:pStyle w:val="2"/>
        <w:ind w:left="0"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DESCRIPCIÓN</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C45A82">
        <w:rPr>
          <w:rFonts w:asciiTheme="minorHAnsi" w:hAnsiTheme="minorHAnsi" w:cstheme="minorHAnsi"/>
          <w:sz w:val="22"/>
          <w:szCs w:val="22"/>
        </w:rPr>
        <w:t xml:space="preserve"> COLOR CYAN, 2,800 PAGINAS PARA IMPRESORA HP LASERJET A COLOR CP2025X</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 xml:space="preserve"> </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INVENTARIO</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M4-063501</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M4-063517</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M4-063520</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M4-063522</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M4-063504</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M4-063514</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M4-063499</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M4-063506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M4-063511</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M4-067266</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M4-067267</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lastRenderedPageBreak/>
        <w:t>M4-067268</w:t>
      </w: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M4-067265</w:t>
      </w:r>
    </w:p>
    <w:p w:rsidR="00AA7733"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M4-067263</w:t>
      </w:r>
    </w:p>
    <w:p w:rsidR="00D247AE" w:rsidRPr="00C45A82" w:rsidRDefault="00D247AE" w:rsidP="00C45A82">
      <w:pPr>
        <w:pStyle w:val="2"/>
        <w:ind w:left="426" w:right="182"/>
        <w:jc w:val="left"/>
        <w:rPr>
          <w:rFonts w:asciiTheme="minorHAnsi" w:hAnsiTheme="minorHAnsi" w:cstheme="minorHAnsi"/>
          <w:sz w:val="22"/>
          <w:szCs w:val="22"/>
        </w:rPr>
      </w:pPr>
    </w:p>
    <w:p w:rsidR="00AA7733" w:rsidRPr="00C45A82"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GARANTIA</w:t>
      </w:r>
    </w:p>
    <w:p w:rsidR="00AA7733" w:rsidRDefault="00AA7733" w:rsidP="00C45A82">
      <w:pPr>
        <w:pStyle w:val="2"/>
        <w:ind w:left="426" w:right="182"/>
        <w:jc w:val="left"/>
        <w:rPr>
          <w:rFonts w:asciiTheme="minorHAnsi" w:hAnsiTheme="minorHAnsi" w:cstheme="minorHAnsi"/>
          <w:sz w:val="22"/>
          <w:szCs w:val="22"/>
        </w:rPr>
      </w:pPr>
      <w:r w:rsidRPr="00C45A82">
        <w:rPr>
          <w:rFonts w:asciiTheme="minorHAnsi" w:hAnsiTheme="minorHAnsi" w:cstheme="minorHAnsi"/>
          <w:sz w:val="22"/>
          <w:szCs w:val="22"/>
        </w:rPr>
        <w:t>GARANTÍA DURANTE LA VIDA ÚTIL DEL CARTUCHO, EL PROVEEDOR SERÁ RESPONSABLE EN CASO DE QUE LOS CARTUCHOS PRESENTEN FALLAS O VICIOS OCULTOS</w:t>
      </w:r>
    </w:p>
    <w:p w:rsidR="0021371A" w:rsidRDefault="0021371A" w:rsidP="00C45A82">
      <w:pPr>
        <w:pStyle w:val="2"/>
        <w:ind w:left="426" w:right="182"/>
        <w:jc w:val="left"/>
        <w:rPr>
          <w:rFonts w:asciiTheme="minorHAnsi" w:hAnsiTheme="minorHAnsi" w:cstheme="minorHAnsi"/>
          <w:sz w:val="22"/>
          <w:szCs w:val="22"/>
        </w:rPr>
      </w:pPr>
    </w:p>
    <w:p w:rsidR="0021371A" w:rsidRPr="00C45A82" w:rsidRDefault="0021371A" w:rsidP="00C45A82">
      <w:pPr>
        <w:pStyle w:val="2"/>
        <w:ind w:left="426" w:right="182"/>
        <w:jc w:val="left"/>
        <w:rPr>
          <w:rFonts w:asciiTheme="minorHAnsi" w:hAnsiTheme="minorHAnsi" w:cstheme="minorHAnsi"/>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PARTIDA 19</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50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 xml:space="preserve">MARCA </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HEWLETT PACKARD O COMPATIBLE</w:t>
      </w:r>
    </w:p>
    <w:p w:rsidR="00AA7733" w:rsidRPr="00E335B1" w:rsidRDefault="00AA7733" w:rsidP="00E335B1">
      <w:pPr>
        <w:pStyle w:val="2"/>
        <w:ind w:left="426" w:right="182"/>
        <w:jc w:val="left"/>
        <w:rPr>
          <w:rFonts w:asciiTheme="minorHAnsi" w:hAnsiTheme="minorHAnsi" w:cstheme="minorHAnsi"/>
          <w:sz w:val="22"/>
          <w:szCs w:val="22"/>
        </w:rPr>
      </w:pP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NUMERO DE PARTE</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CC532A</w:t>
      </w:r>
    </w:p>
    <w:p w:rsidR="00AA7733" w:rsidRPr="00E335B1" w:rsidRDefault="00AA7733" w:rsidP="00E335B1">
      <w:pPr>
        <w:pStyle w:val="2"/>
        <w:ind w:left="0" w:right="182"/>
        <w:jc w:val="left"/>
        <w:rPr>
          <w:rFonts w:asciiTheme="minorHAnsi" w:hAnsiTheme="minorHAnsi" w:cstheme="minorHAnsi"/>
          <w:sz w:val="22"/>
          <w:szCs w:val="22"/>
        </w:rPr>
      </w:pP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DESCRIPCIÓN</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E335B1">
        <w:rPr>
          <w:rFonts w:asciiTheme="minorHAnsi" w:hAnsiTheme="minorHAnsi" w:cstheme="minorHAnsi"/>
          <w:sz w:val="22"/>
          <w:szCs w:val="22"/>
        </w:rPr>
        <w:t xml:space="preserve"> COLOR YELLOW, 2,800 PAGINAS PARA IMPRESORA HP LASERJET A COLOR CP2025X</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 xml:space="preserve"> </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INVENTARIO</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M4-063501</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M4-063516</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M4-063517</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M4-063520</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M4-063522</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M4-063504</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M4-063514</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M4-063499</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M4-063506</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M4-063511</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M4-067266</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M4-067267</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M4-067268</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M4-067265</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M4-067263</w:t>
      </w:r>
    </w:p>
    <w:p w:rsidR="00AA7733" w:rsidRPr="00E335B1" w:rsidRDefault="00AA7733" w:rsidP="00E335B1">
      <w:pPr>
        <w:pStyle w:val="2"/>
        <w:ind w:left="0" w:right="182"/>
        <w:jc w:val="left"/>
        <w:rPr>
          <w:rFonts w:asciiTheme="minorHAnsi" w:hAnsiTheme="minorHAnsi" w:cstheme="minorHAnsi"/>
          <w:sz w:val="22"/>
          <w:szCs w:val="22"/>
        </w:rPr>
      </w:pP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GARANTIA</w:t>
      </w:r>
    </w:p>
    <w:p w:rsidR="00AA7733" w:rsidRPr="00E335B1" w:rsidRDefault="00AA7733" w:rsidP="00E335B1">
      <w:pPr>
        <w:pStyle w:val="2"/>
        <w:ind w:left="426" w:right="182"/>
        <w:jc w:val="left"/>
        <w:rPr>
          <w:rFonts w:asciiTheme="minorHAnsi" w:hAnsiTheme="minorHAnsi" w:cstheme="minorHAnsi"/>
          <w:sz w:val="22"/>
          <w:szCs w:val="22"/>
        </w:rPr>
      </w:pPr>
      <w:r w:rsidRPr="00E335B1">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Default="00AA7733"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Pr="00AA7733" w:rsidRDefault="00D06C19"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20</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50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 xml:space="preserve">MARCA </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HEWLETT PACKARD O COMPATIBLE</w:t>
      </w:r>
    </w:p>
    <w:p w:rsidR="00AA7733" w:rsidRPr="001B5335" w:rsidRDefault="00AA7733"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NUMERO DE PARTE</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CC533A</w:t>
      </w:r>
    </w:p>
    <w:p w:rsidR="00AA7733" w:rsidRDefault="00AA7733" w:rsidP="001B5335">
      <w:pPr>
        <w:pStyle w:val="2"/>
        <w:ind w:left="426" w:right="182"/>
        <w:jc w:val="left"/>
        <w:rPr>
          <w:rFonts w:asciiTheme="minorHAnsi" w:hAnsiTheme="minorHAnsi" w:cstheme="minorHAnsi"/>
          <w:sz w:val="22"/>
          <w:szCs w:val="22"/>
        </w:rPr>
      </w:pPr>
    </w:p>
    <w:p w:rsidR="001C699D" w:rsidRPr="001B5335" w:rsidRDefault="001C699D"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DESCRIPCIÓN</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 xml:space="preserve">CARTUCHO DE TONER </w:t>
      </w:r>
      <w:r w:rsidR="00D06C19">
        <w:rPr>
          <w:rFonts w:asciiTheme="minorHAnsi" w:hAnsiTheme="minorHAnsi" w:cstheme="minorHAnsi"/>
          <w:sz w:val="22"/>
          <w:szCs w:val="22"/>
        </w:rPr>
        <w:t>GENERICO</w:t>
      </w:r>
      <w:r w:rsidRPr="001B5335">
        <w:rPr>
          <w:rFonts w:asciiTheme="minorHAnsi" w:hAnsiTheme="minorHAnsi" w:cstheme="minorHAnsi"/>
          <w:sz w:val="22"/>
          <w:szCs w:val="22"/>
        </w:rPr>
        <w:t xml:space="preserve"> COLOR MAGENTA, 2,800 PAGINAS PARA IMPRESORA HP LASERJET A COLOR CP2025X</w:t>
      </w:r>
    </w:p>
    <w:p w:rsidR="00AA7733" w:rsidRPr="001B5335" w:rsidRDefault="00AA7733"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b/>
          <w:sz w:val="22"/>
          <w:szCs w:val="22"/>
        </w:rPr>
      </w:pPr>
      <w:r w:rsidRPr="001B5335">
        <w:rPr>
          <w:rFonts w:asciiTheme="minorHAnsi" w:hAnsiTheme="minorHAnsi" w:cstheme="minorHAnsi"/>
          <w:b/>
          <w:sz w:val="22"/>
          <w:szCs w:val="22"/>
        </w:rPr>
        <w:t>INVENTARIO</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M4-063501</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M4-063516</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M4-063517</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M4-063520</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M4-063522</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M4-063504</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M4-063514</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M4-063499</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M4-063506</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M4-063511</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M4-067266</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M4-067267</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M4-067268</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M4-067265</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M4-067263</w:t>
      </w:r>
    </w:p>
    <w:p w:rsidR="00AA7733" w:rsidRPr="001B5335" w:rsidRDefault="00AA7733"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GARANTIA</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GARANTÍA DURANTE LA VIDA ÚTIL DEL CARTUCHO, EL PROVEEDOR SERÁ RESPONSABLE EN CASO DE QUE LOS CARTUCHOS PRESENTEN FALLAS O VICIOS OCULTOS</w:t>
      </w: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D06C19" w:rsidRDefault="00D06C19"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21</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6</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 xml:space="preserve">MARCA </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HEWLETT PACKARD O COMPATIBLE</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NUMERO DE PARTE</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CF350A</w:t>
      </w:r>
    </w:p>
    <w:p w:rsidR="00AA7733" w:rsidRPr="001B5335" w:rsidRDefault="00AA7733" w:rsidP="001B5335">
      <w:pPr>
        <w:pStyle w:val="2"/>
        <w:ind w:left="0"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DESCRIPCIÓN</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 xml:space="preserve">CARTUCHO DE TONER </w:t>
      </w:r>
      <w:r w:rsidR="004A194E">
        <w:rPr>
          <w:rFonts w:asciiTheme="minorHAnsi" w:hAnsiTheme="minorHAnsi" w:cstheme="minorHAnsi"/>
          <w:sz w:val="22"/>
          <w:szCs w:val="22"/>
        </w:rPr>
        <w:t>GENERICO</w:t>
      </w:r>
      <w:r w:rsidRPr="001B5335">
        <w:rPr>
          <w:rFonts w:asciiTheme="minorHAnsi" w:hAnsiTheme="minorHAnsi" w:cstheme="minorHAnsi"/>
          <w:sz w:val="22"/>
          <w:szCs w:val="22"/>
        </w:rPr>
        <w:t xml:space="preserve"> COLOR NEGRO, 1,300 PAGINAS PARA IMPRESORA HP LASER A COLOR M176N</w:t>
      </w:r>
    </w:p>
    <w:p w:rsidR="00AA7733" w:rsidRPr="008C6DD7" w:rsidRDefault="00AA7733" w:rsidP="001B5335">
      <w:pPr>
        <w:pStyle w:val="2"/>
        <w:ind w:left="426" w:right="182"/>
        <w:jc w:val="left"/>
        <w:rPr>
          <w:rFonts w:asciiTheme="minorHAnsi" w:hAnsiTheme="minorHAnsi" w:cstheme="minorHAnsi"/>
          <w:b/>
          <w:sz w:val="22"/>
          <w:szCs w:val="22"/>
        </w:rPr>
      </w:pPr>
    </w:p>
    <w:p w:rsidR="00AA7733" w:rsidRPr="008C6DD7" w:rsidRDefault="00AA7733" w:rsidP="001B5335">
      <w:pPr>
        <w:pStyle w:val="2"/>
        <w:ind w:left="426" w:right="182"/>
        <w:jc w:val="left"/>
        <w:rPr>
          <w:rFonts w:asciiTheme="minorHAnsi" w:hAnsiTheme="minorHAnsi" w:cstheme="minorHAnsi"/>
          <w:b/>
          <w:sz w:val="22"/>
          <w:szCs w:val="22"/>
        </w:rPr>
      </w:pPr>
      <w:r w:rsidRPr="008C6DD7">
        <w:rPr>
          <w:rFonts w:asciiTheme="minorHAnsi" w:hAnsiTheme="minorHAnsi" w:cstheme="minorHAnsi"/>
          <w:b/>
          <w:sz w:val="22"/>
          <w:szCs w:val="22"/>
        </w:rPr>
        <w:t>INVENTARIO</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INV-256381</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INV-256385</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INV-256388</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INV-256378</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INV-256391</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INV-256393</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INV-256383</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INV-256392</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INV-256390</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INV-256379</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INV-256380</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INV-256382</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INV-256395</w:t>
      </w:r>
    </w:p>
    <w:p w:rsidR="00AA7733" w:rsidRPr="001B5335" w:rsidRDefault="00AA7733" w:rsidP="001B5335">
      <w:pPr>
        <w:pStyle w:val="2"/>
        <w:ind w:left="426" w:right="182"/>
        <w:jc w:val="left"/>
        <w:rPr>
          <w:rFonts w:asciiTheme="minorHAnsi" w:hAnsiTheme="minorHAnsi" w:cstheme="minorHAnsi"/>
          <w:sz w:val="22"/>
          <w:szCs w:val="22"/>
          <w:lang w:val="en-US"/>
        </w:rPr>
      </w:pPr>
      <w:r w:rsidRPr="001B5335">
        <w:rPr>
          <w:rFonts w:asciiTheme="minorHAnsi" w:hAnsiTheme="minorHAnsi" w:cstheme="minorHAnsi"/>
          <w:sz w:val="22"/>
          <w:szCs w:val="22"/>
          <w:lang w:val="en-US"/>
        </w:rPr>
        <w:t>INV-256384</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INV-256396</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INV-256387</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INV-256389</w:t>
      </w:r>
    </w:p>
    <w:p w:rsidR="00AA7733" w:rsidRPr="001B5335" w:rsidRDefault="00AA7733" w:rsidP="001B5335">
      <w:pPr>
        <w:pStyle w:val="2"/>
        <w:ind w:left="426" w:right="182"/>
        <w:jc w:val="left"/>
        <w:rPr>
          <w:rFonts w:asciiTheme="minorHAnsi" w:hAnsiTheme="minorHAnsi" w:cstheme="minorHAnsi"/>
          <w:sz w:val="22"/>
          <w:szCs w:val="22"/>
        </w:rPr>
      </w:pP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 xml:space="preserve"> </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GARANTIA</w:t>
      </w:r>
    </w:p>
    <w:p w:rsidR="00AA7733" w:rsidRPr="001B5335" w:rsidRDefault="00AA7733" w:rsidP="001B5335">
      <w:pPr>
        <w:pStyle w:val="2"/>
        <w:ind w:left="426" w:right="182"/>
        <w:jc w:val="left"/>
        <w:rPr>
          <w:rFonts w:asciiTheme="minorHAnsi" w:hAnsiTheme="minorHAnsi" w:cstheme="minorHAnsi"/>
          <w:sz w:val="22"/>
          <w:szCs w:val="22"/>
        </w:rPr>
      </w:pPr>
      <w:r w:rsidRPr="001B5335">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21371A">
      <w:pPr>
        <w:pStyle w:val="2"/>
        <w:ind w:left="0" w:right="182"/>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22</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7</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MARCA </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HEWLETT PACKARD O COMPATIBLE</w:t>
      </w:r>
    </w:p>
    <w:p w:rsidR="00AA7733" w:rsidRPr="00FF5D9C" w:rsidRDefault="00AA7733" w:rsidP="00FF5D9C">
      <w:pPr>
        <w:pStyle w:val="2"/>
        <w:ind w:left="426"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NUMERO DE PARTE</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CF351A</w:t>
      </w:r>
    </w:p>
    <w:p w:rsidR="00AA7733" w:rsidRPr="00FF5D9C" w:rsidRDefault="00AA7733" w:rsidP="00FF5D9C">
      <w:pPr>
        <w:pStyle w:val="2"/>
        <w:ind w:left="0"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DESCRIPCIÓN</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CARTUCHO DE TONER </w:t>
      </w:r>
      <w:r w:rsidR="004A194E">
        <w:rPr>
          <w:rFonts w:asciiTheme="minorHAnsi" w:hAnsiTheme="minorHAnsi" w:cstheme="minorHAnsi"/>
          <w:sz w:val="22"/>
          <w:szCs w:val="22"/>
        </w:rPr>
        <w:t>GENERICO</w:t>
      </w:r>
      <w:r w:rsidRPr="00FF5D9C">
        <w:rPr>
          <w:rFonts w:asciiTheme="minorHAnsi" w:hAnsiTheme="minorHAnsi" w:cstheme="minorHAnsi"/>
          <w:sz w:val="22"/>
          <w:szCs w:val="22"/>
        </w:rPr>
        <w:t xml:space="preserve"> COLOR CYAN, 1,000 PAGINAS PARA IMPRESORA HP LASER A COLOR M176N</w:t>
      </w:r>
    </w:p>
    <w:p w:rsidR="00AA7733" w:rsidRPr="00FF5D9C" w:rsidRDefault="00AA7733" w:rsidP="00FF5D9C">
      <w:pPr>
        <w:pStyle w:val="2"/>
        <w:ind w:left="426"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b/>
          <w:sz w:val="22"/>
          <w:szCs w:val="22"/>
        </w:rPr>
      </w:pPr>
      <w:r w:rsidRPr="00FF5D9C">
        <w:rPr>
          <w:rFonts w:asciiTheme="minorHAnsi" w:hAnsiTheme="minorHAnsi" w:cstheme="minorHAnsi"/>
          <w:b/>
          <w:sz w:val="22"/>
          <w:szCs w:val="22"/>
        </w:rPr>
        <w:t>INVENTARIO</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INV-256381</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INV-256385</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INV-256388</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INV-256378</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INV-256391</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INV-256393</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INV-256383</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INV-256392</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INV-256390</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INV-256379</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INV-256380</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INV-256382</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INV-256395</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INV-256384</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INV-256396</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INV-256387</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INV-256389</w:t>
      </w:r>
    </w:p>
    <w:p w:rsidR="00AA7733" w:rsidRPr="00FF5D9C" w:rsidRDefault="00AA7733" w:rsidP="00FF5D9C">
      <w:pPr>
        <w:pStyle w:val="2"/>
        <w:ind w:left="426"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 </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GARANTIA</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Default="00AA7733" w:rsidP="001C699D">
      <w:pPr>
        <w:pStyle w:val="2"/>
        <w:ind w:left="0" w:right="182"/>
        <w:rPr>
          <w:rFonts w:asciiTheme="minorHAnsi" w:hAnsiTheme="minorHAnsi" w:cstheme="minorHAnsi"/>
          <w:b/>
          <w:sz w:val="22"/>
          <w:szCs w:val="22"/>
        </w:rPr>
      </w:pPr>
    </w:p>
    <w:p w:rsidR="004A194E" w:rsidRDefault="004A194E" w:rsidP="001C699D">
      <w:pPr>
        <w:pStyle w:val="2"/>
        <w:ind w:left="0" w:right="182"/>
        <w:rPr>
          <w:rFonts w:asciiTheme="minorHAnsi" w:hAnsiTheme="minorHAnsi" w:cstheme="minorHAnsi"/>
          <w:b/>
          <w:sz w:val="22"/>
          <w:szCs w:val="22"/>
        </w:rPr>
      </w:pPr>
    </w:p>
    <w:p w:rsidR="004A194E" w:rsidRDefault="004A194E" w:rsidP="001C699D">
      <w:pPr>
        <w:pStyle w:val="2"/>
        <w:ind w:left="0" w:right="182"/>
        <w:rPr>
          <w:rFonts w:asciiTheme="minorHAnsi" w:hAnsiTheme="minorHAnsi" w:cstheme="minorHAnsi"/>
          <w:b/>
          <w:sz w:val="22"/>
          <w:szCs w:val="22"/>
        </w:rPr>
      </w:pPr>
    </w:p>
    <w:p w:rsidR="004A194E" w:rsidRDefault="004A194E" w:rsidP="001C699D">
      <w:pPr>
        <w:pStyle w:val="2"/>
        <w:ind w:left="0" w:right="182"/>
        <w:rPr>
          <w:rFonts w:asciiTheme="minorHAnsi" w:hAnsiTheme="minorHAnsi" w:cstheme="minorHAnsi"/>
          <w:b/>
          <w:sz w:val="22"/>
          <w:szCs w:val="22"/>
        </w:rPr>
      </w:pPr>
    </w:p>
    <w:p w:rsidR="004A194E" w:rsidRDefault="004A194E" w:rsidP="001C699D">
      <w:pPr>
        <w:pStyle w:val="2"/>
        <w:ind w:left="0" w:right="182"/>
        <w:rPr>
          <w:rFonts w:asciiTheme="minorHAnsi" w:hAnsiTheme="minorHAnsi" w:cstheme="minorHAnsi"/>
          <w:b/>
          <w:sz w:val="22"/>
          <w:szCs w:val="22"/>
        </w:rPr>
      </w:pPr>
    </w:p>
    <w:p w:rsidR="004A194E" w:rsidRDefault="004A194E" w:rsidP="001C699D">
      <w:pPr>
        <w:pStyle w:val="2"/>
        <w:ind w:left="0" w:right="182"/>
        <w:rPr>
          <w:rFonts w:asciiTheme="minorHAnsi" w:hAnsiTheme="minorHAnsi" w:cstheme="minorHAnsi"/>
          <w:b/>
          <w:sz w:val="22"/>
          <w:szCs w:val="22"/>
        </w:rPr>
      </w:pPr>
    </w:p>
    <w:p w:rsidR="004A194E" w:rsidRDefault="004A194E" w:rsidP="001C699D">
      <w:pPr>
        <w:pStyle w:val="2"/>
        <w:ind w:left="0" w:right="182"/>
        <w:rPr>
          <w:rFonts w:asciiTheme="minorHAnsi" w:hAnsiTheme="minorHAnsi" w:cstheme="minorHAnsi"/>
          <w:b/>
          <w:sz w:val="22"/>
          <w:szCs w:val="22"/>
        </w:rPr>
      </w:pPr>
    </w:p>
    <w:p w:rsidR="004A194E" w:rsidRDefault="004A194E" w:rsidP="001C699D">
      <w:pPr>
        <w:pStyle w:val="2"/>
        <w:ind w:left="0" w:right="182"/>
        <w:rPr>
          <w:rFonts w:asciiTheme="minorHAnsi" w:hAnsiTheme="minorHAnsi" w:cstheme="minorHAnsi"/>
          <w:b/>
          <w:sz w:val="22"/>
          <w:szCs w:val="22"/>
        </w:rPr>
      </w:pPr>
    </w:p>
    <w:p w:rsidR="004A194E" w:rsidRDefault="004A194E" w:rsidP="001C699D">
      <w:pPr>
        <w:pStyle w:val="2"/>
        <w:ind w:left="0" w:right="182"/>
        <w:rPr>
          <w:rFonts w:asciiTheme="minorHAnsi" w:hAnsiTheme="minorHAnsi" w:cstheme="minorHAnsi"/>
          <w:b/>
          <w:sz w:val="22"/>
          <w:szCs w:val="22"/>
        </w:rPr>
      </w:pPr>
    </w:p>
    <w:p w:rsidR="004A194E" w:rsidRPr="00AA7733" w:rsidRDefault="004A194E" w:rsidP="001C699D">
      <w:pPr>
        <w:pStyle w:val="2"/>
        <w:ind w:left="0" w:right="182"/>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23</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2</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MARCA </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HEWLETT PACKARD O COMPATIBLE</w:t>
      </w:r>
    </w:p>
    <w:p w:rsidR="00AA7733" w:rsidRPr="00FF5D9C" w:rsidRDefault="00AA7733" w:rsidP="00FF5D9C">
      <w:pPr>
        <w:pStyle w:val="2"/>
        <w:ind w:left="426"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NUMERO DE PARTE</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CF352A</w:t>
      </w:r>
    </w:p>
    <w:p w:rsidR="00AA7733" w:rsidRPr="00FF5D9C" w:rsidRDefault="00AA7733" w:rsidP="00FF5D9C">
      <w:pPr>
        <w:pStyle w:val="2"/>
        <w:ind w:left="0"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DESCRIPCIÓN</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CARTUCHO DE TONER </w:t>
      </w:r>
      <w:r w:rsidR="004A194E">
        <w:rPr>
          <w:rFonts w:asciiTheme="minorHAnsi" w:hAnsiTheme="minorHAnsi" w:cstheme="minorHAnsi"/>
          <w:sz w:val="22"/>
          <w:szCs w:val="22"/>
        </w:rPr>
        <w:t>GENERICO</w:t>
      </w:r>
      <w:r w:rsidRPr="00FF5D9C">
        <w:rPr>
          <w:rFonts w:asciiTheme="minorHAnsi" w:hAnsiTheme="minorHAnsi" w:cstheme="minorHAnsi"/>
          <w:sz w:val="22"/>
          <w:szCs w:val="22"/>
        </w:rPr>
        <w:t xml:space="preserve"> COLOR YELLOW, 1,000 PAGINAS PARA IMPRESORA HP LASER A COLOR M176N</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 xml:space="preserve"> </w:t>
      </w:r>
    </w:p>
    <w:p w:rsidR="00AA7733" w:rsidRPr="00FF5D9C" w:rsidRDefault="00AA7733" w:rsidP="00FF5D9C">
      <w:pPr>
        <w:pStyle w:val="2"/>
        <w:ind w:left="426" w:right="182"/>
        <w:jc w:val="left"/>
        <w:rPr>
          <w:rFonts w:asciiTheme="minorHAnsi" w:hAnsiTheme="minorHAnsi" w:cstheme="minorHAnsi"/>
          <w:b/>
          <w:sz w:val="22"/>
          <w:szCs w:val="22"/>
        </w:rPr>
      </w:pPr>
      <w:r w:rsidRPr="00FF5D9C">
        <w:rPr>
          <w:rFonts w:asciiTheme="minorHAnsi" w:hAnsiTheme="minorHAnsi" w:cstheme="minorHAnsi"/>
          <w:b/>
          <w:sz w:val="22"/>
          <w:szCs w:val="22"/>
        </w:rPr>
        <w:t>INVENTARIO</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INV-256381</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INV-256385</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INV-256388</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INV-256378</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INV-256391</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INV-256393</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INV-256383</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INV-256392</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INV-256390</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INV-256379</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INV-256380</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INV-256382</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INV-256395</w:t>
      </w:r>
    </w:p>
    <w:p w:rsidR="00AA7733" w:rsidRPr="00FF5D9C" w:rsidRDefault="00AA7733" w:rsidP="00FF5D9C">
      <w:pPr>
        <w:pStyle w:val="2"/>
        <w:ind w:left="426" w:right="182"/>
        <w:jc w:val="left"/>
        <w:rPr>
          <w:rFonts w:asciiTheme="minorHAnsi" w:hAnsiTheme="minorHAnsi" w:cstheme="minorHAnsi"/>
          <w:sz w:val="22"/>
          <w:szCs w:val="22"/>
          <w:lang w:val="en-US"/>
        </w:rPr>
      </w:pPr>
      <w:r w:rsidRPr="00FF5D9C">
        <w:rPr>
          <w:rFonts w:asciiTheme="minorHAnsi" w:hAnsiTheme="minorHAnsi" w:cstheme="minorHAnsi"/>
          <w:sz w:val="22"/>
          <w:szCs w:val="22"/>
          <w:lang w:val="en-US"/>
        </w:rPr>
        <w:t>INV-256384</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INV-256396</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INV-256387</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INV-256389</w:t>
      </w:r>
    </w:p>
    <w:p w:rsidR="00AA7733" w:rsidRPr="00FF5D9C" w:rsidRDefault="00AA7733" w:rsidP="00C92297">
      <w:pPr>
        <w:pStyle w:val="2"/>
        <w:ind w:left="0" w:right="182"/>
        <w:jc w:val="left"/>
        <w:rPr>
          <w:rFonts w:asciiTheme="minorHAnsi" w:hAnsiTheme="minorHAnsi" w:cstheme="minorHAnsi"/>
          <w:sz w:val="22"/>
          <w:szCs w:val="22"/>
        </w:rPr>
      </w:pP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GARANTIA</w:t>
      </w:r>
    </w:p>
    <w:p w:rsidR="00AA7733" w:rsidRPr="00FF5D9C" w:rsidRDefault="00AA7733" w:rsidP="00FF5D9C">
      <w:pPr>
        <w:pStyle w:val="2"/>
        <w:ind w:left="426" w:right="182"/>
        <w:jc w:val="left"/>
        <w:rPr>
          <w:rFonts w:asciiTheme="minorHAnsi" w:hAnsiTheme="minorHAnsi" w:cstheme="minorHAnsi"/>
          <w:sz w:val="22"/>
          <w:szCs w:val="22"/>
        </w:rPr>
      </w:pPr>
      <w:r w:rsidRPr="00FF5D9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AA7733" w:rsidRDefault="00AA7733" w:rsidP="00AA7733">
      <w:pPr>
        <w:pStyle w:val="2"/>
        <w:ind w:left="426" w:right="182"/>
        <w:jc w:val="center"/>
        <w:rPr>
          <w:rFonts w:asciiTheme="minorHAnsi" w:hAnsiTheme="minorHAnsi" w:cstheme="minorHAnsi"/>
          <w:b/>
          <w:sz w:val="22"/>
          <w:szCs w:val="22"/>
        </w:rPr>
      </w:pPr>
    </w:p>
    <w:p w:rsidR="00AA7733" w:rsidRDefault="00AA7733"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Pr="00AA7733" w:rsidRDefault="004A194E"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24</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2</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 xml:space="preserve">MARCA </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HEWLETT PACKARD O COMPATIBLE</w:t>
      </w:r>
    </w:p>
    <w:p w:rsidR="00AA7733" w:rsidRPr="00C92297" w:rsidRDefault="00AA7733" w:rsidP="00C92297">
      <w:pPr>
        <w:pStyle w:val="2"/>
        <w:ind w:left="426"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NUMERO DE PARTE</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CF353A</w:t>
      </w:r>
    </w:p>
    <w:p w:rsidR="00AA7733" w:rsidRPr="00C92297" w:rsidRDefault="00AA7733" w:rsidP="00C92297">
      <w:pPr>
        <w:pStyle w:val="2"/>
        <w:ind w:left="0"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DESCRIPCIÓN</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 xml:space="preserve">CARTUCHO DE TONER </w:t>
      </w:r>
      <w:r w:rsidR="004A194E">
        <w:rPr>
          <w:rFonts w:asciiTheme="minorHAnsi" w:hAnsiTheme="minorHAnsi" w:cstheme="minorHAnsi"/>
          <w:sz w:val="22"/>
          <w:szCs w:val="22"/>
        </w:rPr>
        <w:t>GENERICO</w:t>
      </w:r>
      <w:r w:rsidRPr="00C92297">
        <w:rPr>
          <w:rFonts w:asciiTheme="minorHAnsi" w:hAnsiTheme="minorHAnsi" w:cstheme="minorHAnsi"/>
          <w:sz w:val="22"/>
          <w:szCs w:val="22"/>
        </w:rPr>
        <w:t xml:space="preserve"> COLOR MAGENTA, 1,000 PAGINAS PARA IMPRESORA HP LASER A COLOR M176N</w:t>
      </w:r>
    </w:p>
    <w:p w:rsidR="00AA7733" w:rsidRPr="00C92297" w:rsidRDefault="00AA7733" w:rsidP="00C92297">
      <w:pPr>
        <w:pStyle w:val="2"/>
        <w:ind w:left="426"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b/>
          <w:sz w:val="22"/>
          <w:szCs w:val="22"/>
        </w:rPr>
      </w:pPr>
      <w:r w:rsidRPr="00C92297">
        <w:rPr>
          <w:rFonts w:asciiTheme="minorHAnsi" w:hAnsiTheme="minorHAnsi" w:cstheme="minorHAnsi"/>
          <w:b/>
          <w:sz w:val="22"/>
          <w:szCs w:val="22"/>
        </w:rPr>
        <w:t>INVENTARIO</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INV-256381</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INV-256385</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INV-256388</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INV-256378</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INV-256391</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INV-256383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INV-256392</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INV-256390</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INV-256379</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INV-256380</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INV-256382</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INV-256395</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INV-256384</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INV-256396</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INV-256387</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INV-256389</w:t>
      </w:r>
    </w:p>
    <w:p w:rsidR="00AA7733" w:rsidRPr="00C92297" w:rsidRDefault="00AA7733" w:rsidP="00C92297">
      <w:pPr>
        <w:pStyle w:val="2"/>
        <w:ind w:left="0"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GARANTIA</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GARANTÍA DURANTE LA VIDA ÚTIL DEL CARTUCHO, EL PROVEEDOR SERÁ RESPONSABLE EN CASO DE QUE LOS CARTUCHOS PRESENTEN FALLAS O VICIOS OCULTOS</w:t>
      </w:r>
    </w:p>
    <w:p w:rsidR="00AA7733" w:rsidRPr="00C92297" w:rsidRDefault="00AA7733" w:rsidP="00C92297">
      <w:pPr>
        <w:pStyle w:val="2"/>
        <w:ind w:left="426" w:right="182"/>
        <w:jc w:val="left"/>
        <w:rPr>
          <w:rFonts w:asciiTheme="minorHAnsi" w:hAnsiTheme="minorHAnsi" w:cstheme="minorHAnsi"/>
          <w:sz w:val="22"/>
          <w:szCs w:val="22"/>
        </w:rPr>
      </w:pPr>
    </w:p>
    <w:p w:rsidR="001C699D" w:rsidRDefault="001C699D"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Default="004A194E" w:rsidP="00AA7733">
      <w:pPr>
        <w:pStyle w:val="2"/>
        <w:ind w:left="426" w:right="182"/>
        <w:jc w:val="center"/>
        <w:rPr>
          <w:rFonts w:asciiTheme="minorHAnsi" w:hAnsiTheme="minorHAnsi" w:cstheme="minorHAnsi"/>
          <w:b/>
          <w:sz w:val="22"/>
          <w:szCs w:val="22"/>
        </w:rPr>
      </w:pPr>
    </w:p>
    <w:p w:rsidR="004A194E" w:rsidRPr="00AA7733" w:rsidRDefault="004A194E"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25</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222</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 xml:space="preserve">MARCA </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HEWLETT PACKARD O COMPATIBLE</w:t>
      </w:r>
    </w:p>
    <w:p w:rsidR="00AA7733" w:rsidRPr="00C92297" w:rsidRDefault="00AA7733" w:rsidP="00C92297">
      <w:pPr>
        <w:pStyle w:val="2"/>
        <w:ind w:left="426"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NUMERO DE PARTE</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CF237A</w:t>
      </w:r>
    </w:p>
    <w:p w:rsidR="00AA7733" w:rsidRPr="00C92297" w:rsidRDefault="00AA7733" w:rsidP="00C92297">
      <w:pPr>
        <w:pStyle w:val="2"/>
        <w:ind w:left="0"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DESCRIPCIÓN</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 xml:space="preserve">CARTUCHO DE TONER </w:t>
      </w:r>
      <w:r w:rsidR="009B4F03">
        <w:rPr>
          <w:rFonts w:asciiTheme="minorHAnsi" w:hAnsiTheme="minorHAnsi" w:cstheme="minorHAnsi"/>
          <w:sz w:val="22"/>
          <w:szCs w:val="22"/>
        </w:rPr>
        <w:t>GENERICO</w:t>
      </w:r>
      <w:r w:rsidRPr="00C92297">
        <w:rPr>
          <w:rFonts w:asciiTheme="minorHAnsi" w:hAnsiTheme="minorHAnsi" w:cstheme="minorHAnsi"/>
          <w:sz w:val="22"/>
          <w:szCs w:val="22"/>
        </w:rPr>
        <w:t xml:space="preserve"> COLOR NEGRO, 11,000 PAGINAS PARA IMPRESORA HP LASERJET ENTERPRISE A COLOR M607DN</w:t>
      </w:r>
    </w:p>
    <w:p w:rsidR="00AA7733" w:rsidRPr="00C92297" w:rsidRDefault="00AA7733" w:rsidP="00C92297">
      <w:pPr>
        <w:pStyle w:val="2"/>
        <w:ind w:left="0" w:right="182"/>
        <w:jc w:val="left"/>
        <w:rPr>
          <w:rFonts w:asciiTheme="minorHAnsi" w:hAnsiTheme="minorHAnsi" w:cstheme="minorHAnsi"/>
          <w:sz w:val="22"/>
          <w:szCs w:val="22"/>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INVENTARIO</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INV-310620</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INV-310622</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INV-310621</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INV-297340</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INV-299296</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INV-299297</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INV-299298</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INV-338176</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INV-338174</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INV-338175</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INV-338177</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INV-358584</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INV-358583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INV-362427</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INV-362429</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INV-362430</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INV-362431</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INV-362428</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INV-362426</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INV-362432</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INV-362433</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INV-362434</w:t>
      </w:r>
    </w:p>
    <w:p w:rsidR="00AA7733" w:rsidRPr="00C92297" w:rsidRDefault="00AA7733" w:rsidP="00C92297">
      <w:pPr>
        <w:pStyle w:val="2"/>
        <w:ind w:left="426" w:right="182"/>
        <w:jc w:val="left"/>
        <w:rPr>
          <w:rFonts w:asciiTheme="minorHAnsi" w:hAnsiTheme="minorHAnsi" w:cstheme="minorHAnsi"/>
          <w:sz w:val="22"/>
          <w:szCs w:val="22"/>
          <w:lang w:val="en-US"/>
        </w:rPr>
      </w:pPr>
      <w:r w:rsidRPr="00C92297">
        <w:rPr>
          <w:rFonts w:asciiTheme="minorHAnsi" w:hAnsiTheme="minorHAnsi" w:cstheme="minorHAnsi"/>
          <w:sz w:val="22"/>
          <w:szCs w:val="22"/>
          <w:lang w:val="en-US"/>
        </w:rPr>
        <w:t>INV-362435</w:t>
      </w:r>
    </w:p>
    <w:p w:rsidR="00AA7733" w:rsidRPr="00C92297" w:rsidRDefault="00AA7733" w:rsidP="00C92297">
      <w:pPr>
        <w:pStyle w:val="2"/>
        <w:ind w:left="426" w:right="182"/>
        <w:jc w:val="left"/>
        <w:rPr>
          <w:rFonts w:asciiTheme="minorHAnsi" w:hAnsiTheme="minorHAnsi" w:cstheme="minorHAnsi"/>
          <w:sz w:val="22"/>
          <w:szCs w:val="22"/>
          <w:lang w:val="en-US"/>
        </w:rPr>
      </w:pP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GARANTIA</w:t>
      </w:r>
    </w:p>
    <w:p w:rsidR="00AA7733" w:rsidRPr="00C92297" w:rsidRDefault="00AA7733" w:rsidP="00C92297">
      <w:pPr>
        <w:pStyle w:val="2"/>
        <w:ind w:left="426" w:right="182"/>
        <w:jc w:val="left"/>
        <w:rPr>
          <w:rFonts w:asciiTheme="minorHAnsi" w:hAnsiTheme="minorHAnsi" w:cstheme="minorHAnsi"/>
          <w:sz w:val="22"/>
          <w:szCs w:val="22"/>
        </w:rPr>
      </w:pPr>
      <w:r w:rsidRPr="00C92297">
        <w:rPr>
          <w:rFonts w:asciiTheme="minorHAnsi" w:hAnsiTheme="minorHAnsi" w:cstheme="minorHAnsi"/>
          <w:sz w:val="22"/>
          <w:szCs w:val="22"/>
        </w:rPr>
        <w:t>GARANTÍA DURANTE LA VIDA ÚTIL DEL CARTUCHO, EL PROVEEDOR SERÁ RESPONSABLE EN CASO DE QUE LOS CARTUCHOS PRESENTEN FALLAS O VICIOS OCULTOS</w:t>
      </w:r>
    </w:p>
    <w:p w:rsidR="001C699D" w:rsidRDefault="001C699D" w:rsidP="00AA7733">
      <w:pPr>
        <w:pStyle w:val="2"/>
        <w:ind w:left="426" w:right="182"/>
        <w:jc w:val="center"/>
        <w:rPr>
          <w:rFonts w:asciiTheme="minorHAnsi" w:hAnsiTheme="minorHAnsi" w:cstheme="minorHAnsi"/>
          <w:b/>
          <w:sz w:val="22"/>
          <w:szCs w:val="22"/>
        </w:rPr>
      </w:pPr>
    </w:p>
    <w:p w:rsidR="001C699D" w:rsidRDefault="001C699D" w:rsidP="00AA7733">
      <w:pPr>
        <w:pStyle w:val="2"/>
        <w:ind w:left="426" w:right="182"/>
        <w:jc w:val="center"/>
        <w:rPr>
          <w:rFonts w:asciiTheme="minorHAnsi" w:hAnsiTheme="minorHAnsi" w:cstheme="minorHAnsi"/>
          <w:b/>
          <w:sz w:val="22"/>
          <w:szCs w:val="22"/>
        </w:rPr>
      </w:pPr>
    </w:p>
    <w:p w:rsidR="009B4F03" w:rsidRDefault="009B4F03" w:rsidP="00AA7733">
      <w:pPr>
        <w:pStyle w:val="2"/>
        <w:ind w:left="426" w:right="182"/>
        <w:jc w:val="center"/>
        <w:rPr>
          <w:rFonts w:asciiTheme="minorHAnsi" w:hAnsiTheme="minorHAnsi" w:cstheme="minorHAnsi"/>
          <w:b/>
          <w:sz w:val="22"/>
          <w:szCs w:val="22"/>
        </w:rPr>
      </w:pPr>
    </w:p>
    <w:p w:rsidR="009B4F03" w:rsidRDefault="009B4F03" w:rsidP="00AA7733">
      <w:pPr>
        <w:pStyle w:val="2"/>
        <w:ind w:left="426" w:right="182"/>
        <w:jc w:val="center"/>
        <w:rPr>
          <w:rFonts w:asciiTheme="minorHAnsi" w:hAnsiTheme="minorHAnsi" w:cstheme="minorHAnsi"/>
          <w:b/>
          <w:sz w:val="22"/>
          <w:szCs w:val="22"/>
        </w:rPr>
      </w:pP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lastRenderedPageBreak/>
        <w:t>PARTIDA 26</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TONER</w:t>
      </w:r>
    </w:p>
    <w:p w:rsidR="00AA7733" w:rsidRPr="00AA7733" w:rsidRDefault="00AA7733" w:rsidP="00AA7733">
      <w:pPr>
        <w:pStyle w:val="2"/>
        <w:ind w:left="426" w:right="182"/>
        <w:jc w:val="center"/>
        <w:rPr>
          <w:rFonts w:asciiTheme="minorHAnsi" w:hAnsiTheme="minorHAnsi" w:cstheme="minorHAnsi"/>
          <w:b/>
          <w:sz w:val="22"/>
          <w:szCs w:val="22"/>
        </w:rPr>
      </w:pPr>
      <w:r w:rsidRPr="00AA7733">
        <w:rPr>
          <w:rFonts w:asciiTheme="minorHAnsi" w:hAnsiTheme="minorHAnsi" w:cstheme="minorHAnsi"/>
          <w:b/>
          <w:sz w:val="22"/>
          <w:szCs w:val="22"/>
        </w:rPr>
        <w:t>CANTIDAD: 90</w:t>
      </w:r>
    </w:p>
    <w:p w:rsidR="00AA7733" w:rsidRPr="00AA7733" w:rsidRDefault="00AA7733" w:rsidP="00AA7733">
      <w:pPr>
        <w:pStyle w:val="2"/>
        <w:ind w:left="426" w:right="182"/>
        <w:jc w:val="center"/>
        <w:rPr>
          <w:rFonts w:asciiTheme="minorHAnsi" w:hAnsiTheme="minorHAnsi" w:cstheme="minorHAnsi"/>
          <w:b/>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MARCA </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HEWLETT PACKARD O COMPATIBLE</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CF280A  </w:t>
      </w:r>
    </w:p>
    <w:p w:rsidR="00AA7733" w:rsidRPr="00B64B0C" w:rsidRDefault="00AA7733" w:rsidP="00B64B0C">
      <w:pPr>
        <w:pStyle w:val="2"/>
        <w:ind w:left="0"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CARTUCHO DE TONER </w:t>
      </w:r>
      <w:r w:rsidR="009B4F03">
        <w:rPr>
          <w:rFonts w:asciiTheme="minorHAnsi" w:hAnsiTheme="minorHAnsi" w:cstheme="minorHAnsi"/>
          <w:sz w:val="22"/>
          <w:szCs w:val="22"/>
        </w:rPr>
        <w:t>GENERICO</w:t>
      </w:r>
      <w:r w:rsidRPr="00B64B0C">
        <w:rPr>
          <w:rFonts w:asciiTheme="minorHAnsi" w:hAnsiTheme="minorHAnsi" w:cstheme="minorHAnsi"/>
          <w:sz w:val="22"/>
          <w:szCs w:val="22"/>
        </w:rPr>
        <w:t xml:space="preserve"> COLOR NEGRO, 2,700 PAGINAS PARA IMPRESORA HP LASERJET A COLOR NEGRO M401 / M425</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 xml:space="preserve"> </w:t>
      </w:r>
    </w:p>
    <w:p w:rsidR="00AA7733" w:rsidRPr="00B64B0C" w:rsidRDefault="00AA7733" w:rsidP="00B64B0C">
      <w:pPr>
        <w:pStyle w:val="2"/>
        <w:ind w:left="426" w:right="182"/>
        <w:jc w:val="left"/>
        <w:rPr>
          <w:rFonts w:asciiTheme="minorHAnsi" w:hAnsiTheme="minorHAnsi" w:cstheme="minorHAnsi"/>
          <w:b/>
          <w:sz w:val="22"/>
          <w:szCs w:val="22"/>
        </w:rPr>
      </w:pPr>
      <w:r w:rsidRPr="00B64B0C">
        <w:rPr>
          <w:rFonts w:asciiTheme="minorHAnsi" w:hAnsiTheme="minorHAnsi" w:cstheme="minorHAnsi"/>
          <w:b/>
          <w:sz w:val="22"/>
          <w:szCs w:val="22"/>
        </w:rPr>
        <w:t>INVENTARIO</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INV-149822</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INV-149823</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INV-149824</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INV-149826</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INV-149830</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INV-149831</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INV-149825</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INV-252009</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INV-252010</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INV-252011</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INV-252012</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M4-073318</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M4-073319</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M4-073320</w:t>
      </w:r>
    </w:p>
    <w:p w:rsidR="00AA7733" w:rsidRPr="00B64B0C" w:rsidRDefault="00AA7733" w:rsidP="00B64B0C">
      <w:pPr>
        <w:pStyle w:val="2"/>
        <w:ind w:left="426" w:right="182"/>
        <w:jc w:val="left"/>
        <w:rPr>
          <w:rFonts w:asciiTheme="minorHAnsi" w:hAnsiTheme="minorHAnsi" w:cstheme="minorHAnsi"/>
          <w:sz w:val="22"/>
          <w:szCs w:val="22"/>
          <w:lang w:val="en-US"/>
        </w:rPr>
      </w:pPr>
      <w:r w:rsidRPr="00B64B0C">
        <w:rPr>
          <w:rFonts w:asciiTheme="minorHAnsi" w:hAnsiTheme="minorHAnsi" w:cstheme="minorHAnsi"/>
          <w:sz w:val="22"/>
          <w:szCs w:val="22"/>
          <w:lang w:val="en-US"/>
        </w:rPr>
        <w:t>M4-073321</w:t>
      </w:r>
    </w:p>
    <w:p w:rsidR="00AA7733" w:rsidRPr="00B64B0C" w:rsidRDefault="00AA7733" w:rsidP="00B64B0C">
      <w:pPr>
        <w:pStyle w:val="2"/>
        <w:ind w:left="426" w:right="182"/>
        <w:jc w:val="left"/>
        <w:rPr>
          <w:rFonts w:asciiTheme="minorHAnsi" w:hAnsiTheme="minorHAnsi" w:cstheme="minorHAnsi"/>
          <w:sz w:val="22"/>
          <w:szCs w:val="22"/>
          <w:lang w:val="en-US"/>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6A00AC">
      <w:pPr>
        <w:pStyle w:val="2"/>
        <w:ind w:left="450" w:right="182"/>
        <w:jc w:val="left"/>
        <w:rPr>
          <w:rFonts w:asciiTheme="minorHAnsi" w:hAnsiTheme="minorHAnsi" w:cstheme="minorHAnsi"/>
          <w:sz w:val="22"/>
          <w:szCs w:val="22"/>
        </w:rPr>
      </w:pPr>
      <w:r w:rsidRPr="00B64B0C">
        <w:rPr>
          <w:rFonts w:asciiTheme="minorHAnsi" w:hAnsiTheme="minorHAnsi" w:cstheme="minorHAnsi"/>
          <w:sz w:val="22"/>
          <w:szCs w:val="22"/>
        </w:rPr>
        <w:t>GARANTÍA DURANTE LA VIDA ÚTIL DEL CARTUCHO, EL PROVEEDOR SERÁ RESPONSABLE EN CASO DE QUE LOS CARTUCHOS PRESENTEN FALLAS O VICIOS OCULTOS</w:t>
      </w:r>
    </w:p>
    <w:p w:rsidR="00AA7733" w:rsidRDefault="00AA7733"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Default="00061B12" w:rsidP="00B64B0C">
      <w:pPr>
        <w:pStyle w:val="2"/>
        <w:ind w:left="426" w:right="182"/>
        <w:jc w:val="left"/>
        <w:rPr>
          <w:rFonts w:asciiTheme="minorHAnsi" w:hAnsiTheme="minorHAnsi" w:cstheme="minorHAnsi"/>
          <w:sz w:val="22"/>
          <w:szCs w:val="22"/>
        </w:rPr>
      </w:pPr>
    </w:p>
    <w:p w:rsidR="00061B12" w:rsidRPr="00B64B0C" w:rsidRDefault="00061B12" w:rsidP="00B64B0C">
      <w:pPr>
        <w:pStyle w:val="2"/>
        <w:ind w:left="426" w:right="182"/>
        <w:jc w:val="left"/>
        <w:rPr>
          <w:rFonts w:asciiTheme="minorHAnsi" w:hAnsiTheme="minorHAnsi" w:cstheme="minorHAnsi"/>
          <w:sz w:val="22"/>
          <w:szCs w:val="22"/>
        </w:rPr>
      </w:pPr>
    </w:p>
    <w:p w:rsidR="00AA7733" w:rsidRPr="00B64B0C" w:rsidRDefault="00AA7733" w:rsidP="00061B12">
      <w:pPr>
        <w:pStyle w:val="2"/>
        <w:ind w:left="0" w:right="182"/>
        <w:jc w:val="left"/>
        <w:rPr>
          <w:rFonts w:asciiTheme="minorHAnsi" w:hAnsiTheme="minorHAnsi" w:cstheme="minorHAnsi"/>
          <w:sz w:val="22"/>
          <w:szCs w:val="22"/>
        </w:rPr>
      </w:pPr>
    </w:p>
    <w:p w:rsidR="00AA7733" w:rsidRPr="00234D73" w:rsidRDefault="00D33B79" w:rsidP="00234D73">
      <w:pPr>
        <w:pStyle w:val="2"/>
        <w:ind w:left="426" w:right="182"/>
        <w:jc w:val="center"/>
        <w:rPr>
          <w:rFonts w:asciiTheme="minorHAnsi" w:hAnsiTheme="minorHAnsi" w:cstheme="minorHAnsi"/>
          <w:b/>
          <w:sz w:val="22"/>
          <w:szCs w:val="22"/>
        </w:rPr>
      </w:pPr>
      <w:r>
        <w:rPr>
          <w:rFonts w:asciiTheme="minorHAnsi" w:hAnsiTheme="minorHAnsi" w:cstheme="minorHAnsi"/>
          <w:b/>
          <w:sz w:val="22"/>
          <w:szCs w:val="22"/>
        </w:rPr>
        <w:lastRenderedPageBreak/>
        <w:t>PARTIDA 2</w:t>
      </w:r>
      <w:r w:rsidR="00AA7733" w:rsidRPr="00234D73">
        <w:rPr>
          <w:rFonts w:asciiTheme="minorHAnsi" w:hAnsiTheme="minorHAnsi" w:cstheme="minorHAnsi"/>
          <w:b/>
          <w:sz w:val="22"/>
          <w:szCs w:val="22"/>
        </w:rPr>
        <w:t>7</w:t>
      </w:r>
    </w:p>
    <w:p w:rsidR="00AA7733" w:rsidRPr="00234D73" w:rsidRDefault="00AA7733" w:rsidP="00234D73">
      <w:pPr>
        <w:pStyle w:val="2"/>
        <w:ind w:left="426" w:right="182"/>
        <w:jc w:val="center"/>
        <w:rPr>
          <w:rFonts w:asciiTheme="minorHAnsi" w:hAnsiTheme="minorHAnsi" w:cstheme="minorHAnsi"/>
          <w:b/>
          <w:sz w:val="22"/>
          <w:szCs w:val="22"/>
        </w:rPr>
      </w:pPr>
      <w:r w:rsidRPr="00234D73">
        <w:rPr>
          <w:rFonts w:asciiTheme="minorHAnsi" w:hAnsiTheme="minorHAnsi" w:cstheme="minorHAnsi"/>
          <w:b/>
          <w:sz w:val="22"/>
          <w:szCs w:val="22"/>
        </w:rPr>
        <w:t>MEMORIA USB</w:t>
      </w:r>
    </w:p>
    <w:p w:rsidR="00AA7733" w:rsidRPr="00234D73" w:rsidRDefault="00AA7733" w:rsidP="00234D73">
      <w:pPr>
        <w:pStyle w:val="2"/>
        <w:ind w:left="426" w:right="182"/>
        <w:jc w:val="center"/>
        <w:rPr>
          <w:rFonts w:asciiTheme="minorHAnsi" w:hAnsiTheme="minorHAnsi" w:cstheme="minorHAnsi"/>
          <w:b/>
          <w:sz w:val="22"/>
          <w:szCs w:val="22"/>
        </w:rPr>
      </w:pPr>
      <w:r w:rsidRPr="00234D73">
        <w:rPr>
          <w:rFonts w:asciiTheme="minorHAnsi" w:hAnsiTheme="minorHAnsi" w:cstheme="minorHAnsi"/>
          <w:b/>
          <w:sz w:val="22"/>
          <w:szCs w:val="22"/>
        </w:rPr>
        <w:t>CANTIDAD: 72</w:t>
      </w:r>
    </w:p>
    <w:p w:rsidR="00AA7733" w:rsidRPr="00234D73" w:rsidRDefault="00AA7733" w:rsidP="00234D73">
      <w:pPr>
        <w:pStyle w:val="2"/>
        <w:ind w:left="426" w:right="182"/>
        <w:jc w:val="center"/>
        <w:rPr>
          <w:rFonts w:asciiTheme="minorHAnsi" w:hAnsiTheme="minorHAnsi" w:cstheme="minorHAnsi"/>
          <w:b/>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MARCA DE REFERENCIA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KINGSTON.</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NUMERO DE PARTE</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DTIG4/8GB</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DESCRIPCIÓN</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MEMORIA USB DE 8 GB KINGSTON</w:t>
      </w:r>
    </w:p>
    <w:p w:rsidR="00AA7733" w:rsidRPr="00B64B0C" w:rsidRDefault="00AA7733" w:rsidP="00B64B0C">
      <w:pPr>
        <w:pStyle w:val="2"/>
        <w:ind w:left="426" w:right="182"/>
        <w:jc w:val="left"/>
        <w:rPr>
          <w:rFonts w:asciiTheme="minorHAnsi" w:hAnsiTheme="minorHAnsi" w:cstheme="minorHAnsi"/>
          <w:sz w:val="22"/>
          <w:szCs w:val="22"/>
        </w:rPr>
      </w:pP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GARANTIA</w:t>
      </w:r>
    </w:p>
    <w:p w:rsidR="00AA7733" w:rsidRPr="00B64B0C" w:rsidRDefault="00AA7733" w:rsidP="00B64B0C">
      <w:pPr>
        <w:pStyle w:val="2"/>
        <w:ind w:left="426" w:right="182"/>
        <w:jc w:val="left"/>
        <w:rPr>
          <w:rFonts w:asciiTheme="minorHAnsi" w:hAnsiTheme="minorHAnsi" w:cstheme="minorHAnsi"/>
          <w:sz w:val="22"/>
          <w:szCs w:val="22"/>
        </w:rPr>
      </w:pPr>
      <w:r w:rsidRPr="00B64B0C">
        <w:rPr>
          <w:rFonts w:asciiTheme="minorHAnsi" w:hAnsiTheme="minorHAnsi" w:cstheme="minorHAnsi"/>
          <w:sz w:val="22"/>
          <w:szCs w:val="22"/>
        </w:rPr>
        <w:t>5 AÑOS CONTRA DEFECTOS DE FABRICANTE</w:t>
      </w:r>
    </w:p>
    <w:p w:rsidR="00A84E64" w:rsidRDefault="00A84E64" w:rsidP="00906817">
      <w:pPr>
        <w:pStyle w:val="2"/>
        <w:ind w:left="426" w:right="182"/>
        <w:jc w:val="center"/>
        <w:rPr>
          <w:rFonts w:asciiTheme="minorHAnsi" w:hAnsiTheme="minorHAnsi" w:cstheme="minorHAnsi"/>
          <w:b/>
          <w:sz w:val="22"/>
          <w:szCs w:val="22"/>
        </w:rPr>
      </w:pPr>
    </w:p>
    <w:p w:rsidR="00A84E64" w:rsidRDefault="00A84E64" w:rsidP="00906817">
      <w:pPr>
        <w:pStyle w:val="2"/>
        <w:ind w:left="426" w:right="182"/>
        <w:jc w:val="center"/>
        <w:rPr>
          <w:rFonts w:asciiTheme="minorHAnsi" w:hAnsiTheme="minorHAnsi" w:cstheme="minorHAnsi"/>
          <w:b/>
          <w:sz w:val="22"/>
          <w:szCs w:val="22"/>
        </w:rPr>
      </w:pPr>
    </w:p>
    <w:p w:rsidR="00821D32" w:rsidRPr="0020158D" w:rsidRDefault="00821D32" w:rsidP="00821D32">
      <w:pPr>
        <w:tabs>
          <w:tab w:val="left" w:pos="600"/>
        </w:tabs>
        <w:ind w:firstLine="601"/>
        <w:jc w:val="center"/>
        <w:rPr>
          <w:rFonts w:ascii="Calibri" w:hAnsi="Calibri" w:cs="Calibri"/>
          <w:b/>
          <w:sz w:val="24"/>
          <w:szCs w:val="24"/>
        </w:rPr>
      </w:pPr>
      <w:r w:rsidRPr="0020158D">
        <w:rPr>
          <w:rFonts w:ascii="Calibri" w:hAnsi="Calibri" w:cs="Calibri"/>
          <w:b/>
          <w:sz w:val="24"/>
          <w:szCs w:val="24"/>
        </w:rPr>
        <w:t>PROGRAMA DE ENTREGAS</w:t>
      </w:r>
    </w:p>
    <w:p w:rsidR="00821D32" w:rsidRPr="0020158D" w:rsidRDefault="00821D32" w:rsidP="00821D32">
      <w:pPr>
        <w:tabs>
          <w:tab w:val="left" w:pos="600"/>
        </w:tabs>
        <w:ind w:firstLine="601"/>
        <w:jc w:val="center"/>
        <w:rPr>
          <w:rFonts w:ascii="Calibri" w:hAnsi="Calibri" w:cs="Calibri"/>
          <w:b/>
          <w:sz w:val="24"/>
          <w:szCs w:val="24"/>
        </w:rPr>
      </w:pPr>
      <w:r w:rsidRPr="0020158D">
        <w:rPr>
          <w:rFonts w:ascii="Calibri" w:hAnsi="Calibri" w:cs="Calibri"/>
          <w:b/>
          <w:sz w:val="24"/>
          <w:szCs w:val="24"/>
        </w:rPr>
        <w:t>CANTIDADES A SUMINISTRAR POR MES</w:t>
      </w:r>
    </w:p>
    <w:p w:rsidR="00821D32" w:rsidRPr="00E138E9" w:rsidRDefault="00821D32" w:rsidP="00821D32">
      <w:pPr>
        <w:tabs>
          <w:tab w:val="left" w:pos="600"/>
        </w:tabs>
        <w:jc w:val="both"/>
        <w:rPr>
          <w:rFonts w:ascii="Calibri" w:hAnsi="Calibri" w:cs="Calibri"/>
          <w:sz w:val="10"/>
          <w:szCs w:val="10"/>
          <w:highlight w:val="green"/>
        </w:rPr>
      </w:pPr>
    </w:p>
    <w:tbl>
      <w:tblPr>
        <w:tblW w:w="9150" w:type="dxa"/>
        <w:jc w:val="center"/>
        <w:tblCellMar>
          <w:left w:w="70" w:type="dxa"/>
          <w:right w:w="70" w:type="dxa"/>
        </w:tblCellMar>
        <w:tblLook w:val="04A0" w:firstRow="1" w:lastRow="0" w:firstColumn="1" w:lastColumn="0" w:noHBand="0" w:noVBand="1"/>
      </w:tblPr>
      <w:tblGrid>
        <w:gridCol w:w="1610"/>
        <w:gridCol w:w="1720"/>
        <w:gridCol w:w="2080"/>
        <w:gridCol w:w="1840"/>
        <w:gridCol w:w="1900"/>
      </w:tblGrid>
      <w:tr w:rsidR="00821D32" w:rsidRPr="005217A3" w:rsidTr="004A194E">
        <w:trPr>
          <w:trHeight w:val="630"/>
          <w:jc w:val="center"/>
        </w:trPr>
        <w:tc>
          <w:tcPr>
            <w:tcW w:w="1610" w:type="dxa"/>
            <w:tcBorders>
              <w:top w:val="single" w:sz="8" w:space="0" w:color="auto"/>
              <w:left w:val="single" w:sz="8" w:space="0" w:color="auto"/>
              <w:bottom w:val="single" w:sz="8" w:space="0" w:color="auto"/>
              <w:right w:val="single" w:sz="8" w:space="0" w:color="auto"/>
            </w:tcBorders>
            <w:shd w:val="clear" w:color="000000" w:fill="D0CECE"/>
            <w:vAlign w:val="center"/>
            <w:hideMark/>
          </w:tcPr>
          <w:p w:rsidR="00821D32" w:rsidRPr="008F3ED2" w:rsidRDefault="00821D32" w:rsidP="004A194E">
            <w:pPr>
              <w:jc w:val="center"/>
              <w:rPr>
                <w:rFonts w:ascii="Calibri" w:eastAsia="Times New Roman" w:hAnsi="Calibri" w:cs="Calibri"/>
                <w:b/>
                <w:bCs/>
                <w:color w:val="000000"/>
                <w:sz w:val="22"/>
                <w:szCs w:val="22"/>
                <w:lang w:val="es-MX" w:eastAsia="es-MX"/>
              </w:rPr>
            </w:pPr>
            <w:r w:rsidRPr="008F3ED2">
              <w:rPr>
                <w:rFonts w:ascii="Calibri" w:eastAsia="Times New Roman" w:hAnsi="Calibri" w:cs="Calibri"/>
                <w:b/>
                <w:bCs/>
                <w:color w:val="000000"/>
                <w:sz w:val="22"/>
                <w:szCs w:val="22"/>
                <w:lang w:val="es-MX" w:eastAsia="es-MX"/>
              </w:rPr>
              <w:t>PARTIDA</w:t>
            </w:r>
          </w:p>
        </w:tc>
        <w:tc>
          <w:tcPr>
            <w:tcW w:w="1720" w:type="dxa"/>
            <w:tcBorders>
              <w:top w:val="single" w:sz="8" w:space="0" w:color="auto"/>
              <w:left w:val="nil"/>
              <w:bottom w:val="single" w:sz="8" w:space="0" w:color="auto"/>
              <w:right w:val="single" w:sz="8" w:space="0" w:color="auto"/>
            </w:tcBorders>
            <w:shd w:val="clear" w:color="000000" w:fill="D0CECE"/>
            <w:vAlign w:val="center"/>
            <w:hideMark/>
          </w:tcPr>
          <w:p w:rsidR="00821D32" w:rsidRPr="008F3ED2" w:rsidRDefault="00821D32" w:rsidP="004A194E">
            <w:pPr>
              <w:jc w:val="center"/>
              <w:rPr>
                <w:rFonts w:ascii="Calibri" w:eastAsia="Times New Roman" w:hAnsi="Calibri" w:cs="Calibri"/>
                <w:b/>
                <w:bCs/>
                <w:color w:val="000000"/>
                <w:sz w:val="22"/>
                <w:szCs w:val="22"/>
                <w:lang w:val="es-MX" w:eastAsia="es-MX"/>
              </w:rPr>
            </w:pPr>
            <w:r w:rsidRPr="008F3ED2">
              <w:rPr>
                <w:rFonts w:ascii="Calibri" w:eastAsia="Times New Roman" w:hAnsi="Calibri" w:cs="Calibri"/>
                <w:b/>
                <w:bCs/>
                <w:color w:val="000000"/>
                <w:sz w:val="22"/>
                <w:szCs w:val="22"/>
                <w:lang w:val="es-MX" w:eastAsia="es-MX"/>
              </w:rPr>
              <w:t>CANTIDAD TOTAL</w:t>
            </w:r>
          </w:p>
        </w:tc>
        <w:tc>
          <w:tcPr>
            <w:tcW w:w="2080" w:type="dxa"/>
            <w:tcBorders>
              <w:top w:val="single" w:sz="8" w:space="0" w:color="auto"/>
              <w:left w:val="nil"/>
              <w:bottom w:val="single" w:sz="8" w:space="0" w:color="auto"/>
              <w:right w:val="single" w:sz="8" w:space="0" w:color="auto"/>
            </w:tcBorders>
            <w:shd w:val="clear" w:color="000000" w:fill="D0CECE"/>
            <w:vAlign w:val="center"/>
            <w:hideMark/>
          </w:tcPr>
          <w:p w:rsidR="00821D32" w:rsidRPr="005E7CEA" w:rsidRDefault="00821D32" w:rsidP="004A194E">
            <w:pPr>
              <w:jc w:val="center"/>
              <w:rPr>
                <w:rFonts w:ascii="Calibri" w:eastAsia="Times New Roman" w:hAnsi="Calibri" w:cs="Calibri"/>
                <w:b/>
                <w:bCs/>
                <w:color w:val="000000"/>
                <w:sz w:val="22"/>
                <w:szCs w:val="22"/>
                <w:lang w:val="es-MX" w:eastAsia="es-MX"/>
              </w:rPr>
            </w:pPr>
            <w:r w:rsidRPr="005E7CEA">
              <w:rPr>
                <w:rFonts w:ascii="Calibri" w:eastAsia="Times New Roman" w:hAnsi="Calibri" w:cs="Calibri"/>
                <w:b/>
                <w:bCs/>
                <w:color w:val="000000"/>
                <w:sz w:val="22"/>
                <w:szCs w:val="22"/>
                <w:lang w:val="es-MX" w:eastAsia="es-MX"/>
              </w:rPr>
              <w:t>PRIMERA ENTREGA OCTUBRE</w:t>
            </w:r>
          </w:p>
        </w:tc>
        <w:tc>
          <w:tcPr>
            <w:tcW w:w="1840" w:type="dxa"/>
            <w:tcBorders>
              <w:top w:val="single" w:sz="8" w:space="0" w:color="auto"/>
              <w:left w:val="nil"/>
              <w:bottom w:val="single" w:sz="8" w:space="0" w:color="auto"/>
              <w:right w:val="single" w:sz="8" w:space="0" w:color="auto"/>
            </w:tcBorders>
            <w:shd w:val="clear" w:color="000000" w:fill="D0CECE"/>
            <w:vAlign w:val="center"/>
            <w:hideMark/>
          </w:tcPr>
          <w:p w:rsidR="00821D32" w:rsidRPr="005E7CEA" w:rsidRDefault="00821D32" w:rsidP="004A194E">
            <w:pPr>
              <w:jc w:val="center"/>
              <w:rPr>
                <w:rFonts w:ascii="Calibri" w:eastAsia="Times New Roman" w:hAnsi="Calibri" w:cs="Calibri"/>
                <w:b/>
                <w:bCs/>
                <w:color w:val="000000"/>
                <w:sz w:val="22"/>
                <w:szCs w:val="22"/>
                <w:lang w:val="es-MX" w:eastAsia="es-MX"/>
              </w:rPr>
            </w:pPr>
            <w:r w:rsidRPr="005E7CEA">
              <w:rPr>
                <w:rFonts w:ascii="Calibri" w:eastAsia="Times New Roman" w:hAnsi="Calibri" w:cs="Calibri"/>
                <w:b/>
                <w:bCs/>
                <w:color w:val="000000"/>
                <w:sz w:val="22"/>
                <w:szCs w:val="22"/>
                <w:lang w:val="es-MX" w:eastAsia="es-MX"/>
              </w:rPr>
              <w:t>SEGUNDA ENTREGA NOVIEMBRE</w:t>
            </w:r>
          </w:p>
        </w:tc>
        <w:tc>
          <w:tcPr>
            <w:tcW w:w="1900" w:type="dxa"/>
            <w:tcBorders>
              <w:top w:val="single" w:sz="8" w:space="0" w:color="auto"/>
              <w:left w:val="nil"/>
              <w:bottom w:val="single" w:sz="8" w:space="0" w:color="auto"/>
              <w:right w:val="single" w:sz="8" w:space="0" w:color="auto"/>
            </w:tcBorders>
            <w:shd w:val="clear" w:color="000000" w:fill="D0CECE"/>
            <w:vAlign w:val="center"/>
            <w:hideMark/>
          </w:tcPr>
          <w:p w:rsidR="00821D32" w:rsidRPr="005E7CEA" w:rsidRDefault="00821D32" w:rsidP="004A194E">
            <w:pPr>
              <w:jc w:val="center"/>
              <w:rPr>
                <w:rFonts w:ascii="Calibri" w:eastAsia="Times New Roman" w:hAnsi="Calibri" w:cs="Calibri"/>
                <w:b/>
                <w:bCs/>
                <w:color w:val="000000"/>
                <w:sz w:val="22"/>
                <w:szCs w:val="22"/>
                <w:lang w:val="es-MX" w:eastAsia="es-MX"/>
              </w:rPr>
            </w:pPr>
            <w:r w:rsidRPr="005E7CEA">
              <w:rPr>
                <w:rFonts w:ascii="Calibri" w:eastAsia="Times New Roman" w:hAnsi="Calibri" w:cs="Calibri"/>
                <w:b/>
                <w:bCs/>
                <w:color w:val="000000"/>
                <w:sz w:val="22"/>
                <w:szCs w:val="22"/>
                <w:lang w:val="es-MX" w:eastAsia="es-MX"/>
              </w:rPr>
              <w:t>TERCERA ENTREGA DICIEMBRE</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351</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117</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117</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117</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100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34</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33</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33</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14</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13</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13</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14</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13</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13</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14</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13</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13</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40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14</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13</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13</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7</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150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50</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50</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50</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8</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248</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83</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83</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82</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9</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16</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10</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35</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11</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11</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35</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11</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12</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35</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12</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11</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13</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114</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38</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38</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38</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14</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20</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15</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20</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16</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20</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20</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17</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24</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24</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24</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18</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16</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19</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16</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20</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50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17</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16</w:t>
            </w:r>
          </w:p>
        </w:tc>
      </w:tr>
      <w:tr w:rsidR="00821D32" w:rsidRPr="005217A3" w:rsidTr="004A194E">
        <w:trPr>
          <w:trHeight w:val="300"/>
          <w:jc w:val="center"/>
        </w:trPr>
        <w:tc>
          <w:tcPr>
            <w:tcW w:w="161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21</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6</w:t>
            </w:r>
          </w:p>
        </w:tc>
        <w:tc>
          <w:tcPr>
            <w:tcW w:w="2080" w:type="dxa"/>
            <w:tcBorders>
              <w:top w:val="single" w:sz="4" w:space="0" w:color="auto"/>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6</w:t>
            </w:r>
          </w:p>
        </w:tc>
        <w:tc>
          <w:tcPr>
            <w:tcW w:w="1840" w:type="dxa"/>
            <w:tcBorders>
              <w:top w:val="single" w:sz="4" w:space="0" w:color="auto"/>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w:t>
            </w:r>
          </w:p>
        </w:tc>
        <w:tc>
          <w:tcPr>
            <w:tcW w:w="1900" w:type="dxa"/>
            <w:tcBorders>
              <w:top w:val="single" w:sz="4" w:space="0" w:color="auto"/>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lastRenderedPageBreak/>
              <w:t>22</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7</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7</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23</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24</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2</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25</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222</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74</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74</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74</w:t>
            </w:r>
          </w:p>
        </w:tc>
      </w:tr>
      <w:tr w:rsidR="00821D32" w:rsidRPr="005217A3" w:rsidTr="004A194E">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26</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90</w:t>
            </w:r>
          </w:p>
        </w:tc>
        <w:tc>
          <w:tcPr>
            <w:tcW w:w="208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30</w:t>
            </w:r>
          </w:p>
        </w:tc>
        <w:tc>
          <w:tcPr>
            <w:tcW w:w="1840" w:type="dxa"/>
            <w:tcBorders>
              <w:top w:val="nil"/>
              <w:left w:val="nil"/>
              <w:bottom w:val="single" w:sz="4" w:space="0" w:color="auto"/>
              <w:right w:val="single" w:sz="4"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30</w:t>
            </w:r>
          </w:p>
        </w:tc>
        <w:tc>
          <w:tcPr>
            <w:tcW w:w="1900" w:type="dxa"/>
            <w:tcBorders>
              <w:top w:val="nil"/>
              <w:left w:val="nil"/>
              <w:bottom w:val="single" w:sz="4" w:space="0" w:color="auto"/>
              <w:right w:val="single" w:sz="8" w:space="0" w:color="auto"/>
            </w:tcBorders>
            <w:shd w:val="clear" w:color="auto" w:fill="auto"/>
            <w:noWrap/>
          </w:tcPr>
          <w:p w:rsidR="00821D32" w:rsidRPr="008F3ED2" w:rsidRDefault="00821D32" w:rsidP="004A194E">
            <w:pPr>
              <w:jc w:val="center"/>
              <w:rPr>
                <w:rFonts w:asciiTheme="minorHAnsi" w:hAnsiTheme="minorHAnsi" w:cstheme="minorHAnsi"/>
                <w:sz w:val="22"/>
                <w:szCs w:val="22"/>
              </w:rPr>
            </w:pPr>
            <w:r w:rsidRPr="008F3ED2">
              <w:rPr>
                <w:rFonts w:asciiTheme="minorHAnsi" w:hAnsiTheme="minorHAnsi" w:cstheme="minorHAnsi"/>
                <w:sz w:val="22"/>
                <w:szCs w:val="22"/>
              </w:rPr>
              <w:t>30</w:t>
            </w:r>
          </w:p>
        </w:tc>
      </w:tr>
      <w:tr w:rsidR="00821D32" w:rsidRPr="005468C7" w:rsidTr="005468C7">
        <w:trPr>
          <w:trHeight w:val="300"/>
          <w:jc w:val="center"/>
        </w:trPr>
        <w:tc>
          <w:tcPr>
            <w:tcW w:w="1610" w:type="dxa"/>
            <w:tcBorders>
              <w:top w:val="nil"/>
              <w:left w:val="single" w:sz="8" w:space="0" w:color="auto"/>
              <w:bottom w:val="single" w:sz="4" w:space="0" w:color="auto"/>
              <w:right w:val="single" w:sz="4" w:space="0" w:color="auto"/>
            </w:tcBorders>
            <w:shd w:val="clear" w:color="auto" w:fill="auto"/>
            <w:noWrap/>
            <w:vAlign w:val="bottom"/>
            <w:hideMark/>
          </w:tcPr>
          <w:p w:rsidR="00821D32" w:rsidRPr="008F3ED2" w:rsidRDefault="00821D32" w:rsidP="004A194E">
            <w:pPr>
              <w:jc w:val="center"/>
              <w:rPr>
                <w:rFonts w:ascii="Calibri" w:eastAsia="Times New Roman" w:hAnsi="Calibri" w:cs="Calibri"/>
                <w:color w:val="000000"/>
                <w:sz w:val="22"/>
                <w:szCs w:val="22"/>
                <w:lang w:val="es-MX" w:eastAsia="es-MX"/>
              </w:rPr>
            </w:pPr>
            <w:r w:rsidRPr="008F3ED2">
              <w:rPr>
                <w:rFonts w:ascii="Calibri" w:eastAsia="Times New Roman" w:hAnsi="Calibri" w:cs="Calibri"/>
                <w:color w:val="000000"/>
                <w:sz w:val="22"/>
                <w:szCs w:val="22"/>
                <w:lang w:val="es-MX" w:eastAsia="es-MX"/>
              </w:rPr>
              <w:t>27</w:t>
            </w:r>
          </w:p>
        </w:tc>
        <w:tc>
          <w:tcPr>
            <w:tcW w:w="1720" w:type="dxa"/>
            <w:tcBorders>
              <w:top w:val="nil"/>
              <w:left w:val="nil"/>
              <w:bottom w:val="single" w:sz="4" w:space="0" w:color="auto"/>
              <w:right w:val="single" w:sz="4" w:space="0" w:color="auto"/>
            </w:tcBorders>
            <w:shd w:val="clear" w:color="auto" w:fill="auto"/>
            <w:noWrap/>
            <w:vAlign w:val="bottom"/>
            <w:hideMark/>
          </w:tcPr>
          <w:p w:rsidR="00821D32" w:rsidRPr="005468C7" w:rsidRDefault="00821D32" w:rsidP="004A194E">
            <w:pPr>
              <w:jc w:val="center"/>
              <w:rPr>
                <w:rFonts w:ascii="Calibri" w:eastAsia="Times New Roman" w:hAnsi="Calibri" w:cs="Calibri"/>
                <w:color w:val="000000"/>
                <w:sz w:val="22"/>
                <w:szCs w:val="22"/>
                <w:lang w:val="es-MX" w:eastAsia="es-MX"/>
              </w:rPr>
            </w:pPr>
            <w:r w:rsidRPr="005468C7">
              <w:rPr>
                <w:rFonts w:ascii="Calibri" w:eastAsia="Times New Roman" w:hAnsi="Calibri" w:cs="Calibri"/>
                <w:color w:val="000000"/>
                <w:sz w:val="22"/>
                <w:szCs w:val="22"/>
                <w:lang w:val="es-MX" w:eastAsia="es-MX"/>
              </w:rPr>
              <w:t>72</w:t>
            </w:r>
          </w:p>
        </w:tc>
        <w:tc>
          <w:tcPr>
            <w:tcW w:w="2080" w:type="dxa"/>
            <w:tcBorders>
              <w:top w:val="nil"/>
              <w:left w:val="nil"/>
              <w:bottom w:val="single" w:sz="4" w:space="0" w:color="auto"/>
              <w:right w:val="single" w:sz="4" w:space="0" w:color="auto"/>
            </w:tcBorders>
            <w:shd w:val="clear" w:color="auto" w:fill="auto"/>
            <w:noWrap/>
          </w:tcPr>
          <w:p w:rsidR="00821D32" w:rsidRPr="005468C7" w:rsidRDefault="005468C7" w:rsidP="004A194E">
            <w:pPr>
              <w:jc w:val="center"/>
              <w:rPr>
                <w:rFonts w:asciiTheme="minorHAnsi" w:hAnsiTheme="minorHAnsi" w:cstheme="minorHAnsi"/>
                <w:sz w:val="22"/>
                <w:szCs w:val="22"/>
              </w:rPr>
            </w:pPr>
            <w:r w:rsidRPr="005468C7">
              <w:rPr>
                <w:rFonts w:asciiTheme="minorHAnsi" w:hAnsiTheme="minorHAnsi" w:cstheme="minorHAnsi"/>
                <w:sz w:val="22"/>
                <w:szCs w:val="22"/>
              </w:rPr>
              <w:t>72</w:t>
            </w:r>
          </w:p>
        </w:tc>
        <w:tc>
          <w:tcPr>
            <w:tcW w:w="1840" w:type="dxa"/>
            <w:tcBorders>
              <w:top w:val="nil"/>
              <w:left w:val="nil"/>
              <w:bottom w:val="single" w:sz="4" w:space="0" w:color="auto"/>
              <w:right w:val="single" w:sz="4" w:space="0" w:color="auto"/>
            </w:tcBorders>
            <w:shd w:val="clear" w:color="auto" w:fill="auto"/>
            <w:noWrap/>
          </w:tcPr>
          <w:p w:rsidR="00821D32" w:rsidRPr="005468C7" w:rsidRDefault="00821D32" w:rsidP="004A194E">
            <w:pPr>
              <w:jc w:val="center"/>
              <w:rPr>
                <w:rFonts w:asciiTheme="minorHAnsi" w:hAnsiTheme="minorHAnsi" w:cstheme="minorHAnsi"/>
                <w:sz w:val="22"/>
                <w:szCs w:val="22"/>
              </w:rPr>
            </w:pPr>
            <w:r w:rsidRPr="005468C7">
              <w:rPr>
                <w:rFonts w:asciiTheme="minorHAnsi" w:hAnsiTheme="minorHAnsi" w:cstheme="minorHAnsi"/>
                <w:sz w:val="22"/>
                <w:szCs w:val="22"/>
              </w:rPr>
              <w:t>-</w:t>
            </w:r>
          </w:p>
        </w:tc>
        <w:tc>
          <w:tcPr>
            <w:tcW w:w="1900" w:type="dxa"/>
            <w:tcBorders>
              <w:top w:val="nil"/>
              <w:left w:val="nil"/>
              <w:bottom w:val="single" w:sz="4" w:space="0" w:color="auto"/>
              <w:right w:val="single" w:sz="8" w:space="0" w:color="auto"/>
            </w:tcBorders>
            <w:shd w:val="clear" w:color="auto" w:fill="auto"/>
            <w:noWrap/>
          </w:tcPr>
          <w:p w:rsidR="00821D32" w:rsidRPr="005468C7" w:rsidRDefault="00821D32" w:rsidP="004A194E">
            <w:pPr>
              <w:jc w:val="center"/>
              <w:rPr>
                <w:rFonts w:asciiTheme="minorHAnsi" w:hAnsiTheme="minorHAnsi" w:cstheme="minorHAnsi"/>
                <w:sz w:val="22"/>
                <w:szCs w:val="22"/>
              </w:rPr>
            </w:pPr>
            <w:r w:rsidRPr="005468C7">
              <w:rPr>
                <w:rFonts w:asciiTheme="minorHAnsi" w:hAnsiTheme="minorHAnsi" w:cstheme="minorHAnsi"/>
                <w:sz w:val="22"/>
                <w:szCs w:val="22"/>
              </w:rPr>
              <w:t>-</w:t>
            </w:r>
          </w:p>
        </w:tc>
      </w:tr>
    </w:tbl>
    <w:p w:rsidR="00A84E64" w:rsidRDefault="00A84E64"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bookmarkStart w:id="0" w:name="_GoBack"/>
      <w:bookmarkEnd w:id="0"/>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C01A05" w:rsidRDefault="00C01A05"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821D32" w:rsidRDefault="00821D32" w:rsidP="00906817">
      <w:pPr>
        <w:pStyle w:val="2"/>
        <w:ind w:left="426" w:right="182"/>
        <w:jc w:val="center"/>
        <w:rPr>
          <w:rFonts w:asciiTheme="minorHAnsi" w:hAnsiTheme="minorHAnsi" w:cstheme="minorHAnsi"/>
          <w:b/>
          <w:sz w:val="22"/>
          <w:szCs w:val="22"/>
        </w:rPr>
      </w:pPr>
    </w:p>
    <w:p w:rsidR="00821D32" w:rsidRDefault="00821D32" w:rsidP="00906817">
      <w:pPr>
        <w:pStyle w:val="2"/>
        <w:ind w:left="426" w:right="182"/>
        <w:jc w:val="center"/>
        <w:rPr>
          <w:rFonts w:asciiTheme="minorHAnsi" w:hAnsiTheme="minorHAnsi" w:cstheme="minorHAnsi"/>
          <w:b/>
          <w:sz w:val="22"/>
          <w:szCs w:val="22"/>
        </w:rPr>
      </w:pPr>
    </w:p>
    <w:p w:rsidR="00A84E64" w:rsidRDefault="00A84E64" w:rsidP="00690424">
      <w:pPr>
        <w:pStyle w:val="2"/>
        <w:ind w:left="0" w:right="182"/>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proofErr w:type="gramStart"/>
      <w:r w:rsidRPr="003E483C">
        <w:rPr>
          <w:rFonts w:asciiTheme="minorHAnsi" w:hAnsiTheme="minorHAnsi" w:cstheme="minorHAnsi"/>
          <w:sz w:val="22"/>
          <w:szCs w:val="22"/>
        </w:rPr>
        <w:t>:_</w:t>
      </w:r>
      <w:proofErr w:type="gramEnd"/>
      <w:r w:rsidRPr="003E483C">
        <w:rPr>
          <w:rFonts w:asciiTheme="minorHAnsi" w:hAnsiTheme="minorHAnsi" w:cstheme="minorHAnsi"/>
          <w:sz w:val="22"/>
          <w:szCs w:val="22"/>
        </w:rPr>
        <w:t>________________________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2D55F1">
            <w:pPr>
              <w:pStyle w:val="Sangra2detindependiente"/>
              <w:spacing w:line="240" w:lineRule="auto"/>
              <w:ind w:left="0"/>
              <w:jc w:val="center"/>
              <w:rPr>
                <w:rFonts w:asciiTheme="minorHAnsi" w:hAnsiTheme="minorHAnsi" w:cstheme="minorHAnsi"/>
                <w:sz w:val="18"/>
                <w:szCs w:val="18"/>
              </w:rPr>
            </w:pPr>
          </w:p>
          <w:p w:rsidR="00690B37" w:rsidRPr="003E483C" w:rsidRDefault="00690B37" w:rsidP="002D55F1">
            <w:pPr>
              <w:jc w:val="both"/>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5E7CEA" w:rsidRDefault="005E7CEA"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2010C">
      <w:pPr>
        <w:jc w:val="both"/>
        <w:rPr>
          <w:rFonts w:asciiTheme="minorHAnsi" w:hAnsiTheme="minorHAnsi" w:cstheme="minorHAnsi"/>
          <w:sz w:val="18"/>
          <w:szCs w:val="18"/>
        </w:rPr>
      </w:pPr>
    </w:p>
    <w:p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2010C">
      <w:pPr>
        <w:ind w:left="567" w:right="324"/>
        <w:jc w:val="center"/>
        <w:rPr>
          <w:rFonts w:asciiTheme="minorHAnsi" w:hAnsiTheme="minorHAnsi" w:cstheme="minorHAnsi"/>
          <w:b/>
          <w:sz w:val="24"/>
          <w:szCs w:val="24"/>
        </w:rPr>
      </w:pPr>
    </w:p>
    <w:p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B378FC" w:rsidRDefault="00B378FC"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Pr="003E483C" w:rsidRDefault="00D33B79"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935B22"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652FBC">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5C2AD5" w:rsidP="00A2010C">
            <w:pPr>
              <w:rPr>
                <w:rFonts w:asciiTheme="minorHAnsi" w:hAnsiTheme="minorHAnsi" w:cstheme="minorHAnsi"/>
                <w:sz w:val="22"/>
              </w:rPr>
            </w:pPr>
          </w:p>
        </w:tc>
      </w:tr>
      <w:tr w:rsidR="005C2AD5" w:rsidRPr="003E483C" w:rsidTr="00652FBC">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rsidTr="00652FBC">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652FBC">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rsidTr="00652FBC">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rsidTr="00652FBC">
        <w:trPr>
          <w:trHeight w:val="737"/>
          <w:jc w:val="center"/>
        </w:trPr>
        <w:tc>
          <w:tcPr>
            <w:tcW w:w="719" w:type="dxa"/>
            <w:vAlign w:val="center"/>
          </w:tcPr>
          <w:p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B51272" w:rsidP="00E05238">
            <w:pPr>
              <w:rPr>
                <w:rFonts w:asciiTheme="minorHAnsi" w:hAnsiTheme="minorHAnsi" w:cstheme="minorHAnsi"/>
                <w:sz w:val="22"/>
              </w:rPr>
            </w:pPr>
            <w:r w:rsidRPr="007879CE">
              <w:rPr>
                <w:rFonts w:asciiTheme="minorHAnsi" w:hAnsiTheme="minorHAnsi" w:cstheme="minorHAnsi"/>
                <w:sz w:val="22"/>
              </w:rPr>
              <w:t>Catálogo de bienes</w:t>
            </w:r>
          </w:p>
        </w:tc>
      </w:tr>
      <w:tr w:rsidR="00652FBC" w:rsidRPr="003E483C" w:rsidTr="00652FBC">
        <w:trPr>
          <w:trHeight w:val="737"/>
          <w:jc w:val="center"/>
        </w:trPr>
        <w:tc>
          <w:tcPr>
            <w:tcW w:w="9720" w:type="dxa"/>
            <w:gridSpan w:val="2"/>
            <w:tcBorders>
              <w:left w:val="nil"/>
              <w:right w:val="nil"/>
            </w:tcBorders>
            <w:vAlign w:val="center"/>
          </w:tcPr>
          <w:p w:rsidR="00652FBC" w:rsidRPr="007879CE" w:rsidRDefault="00652FBC" w:rsidP="007879CE">
            <w:pPr>
              <w:rPr>
                <w:rFonts w:asciiTheme="minorHAnsi" w:hAnsiTheme="minorHAnsi" w:cstheme="minorHAnsi"/>
                <w:sz w:val="22"/>
              </w:rPr>
            </w:pPr>
            <w:r w:rsidRPr="007879CE">
              <w:rPr>
                <w:rFonts w:asciiTheme="minorHAnsi" w:hAnsiTheme="minorHAnsi" w:cstheme="minorHAnsi"/>
                <w:sz w:val="22"/>
              </w:rPr>
              <w:t xml:space="preserve"> </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DE04F8" w:rsidRPr="003E483C" w:rsidRDefault="00652FBC"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F435A1">
            <w:pPr>
              <w:jc w:val="center"/>
              <w:rPr>
                <w:rFonts w:asciiTheme="minorHAnsi" w:hAnsiTheme="minorHAnsi" w:cstheme="minorHAnsi"/>
                <w:b/>
                <w:bCs/>
                <w:sz w:val="18"/>
                <w:szCs w:val="18"/>
                <w:lang w:val="es-MX" w:eastAsia="es-MX"/>
              </w:rPr>
            </w:pPr>
          </w:p>
          <w:p w:rsidR="00652FB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97573A">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DE04F8">
            <w:pPr>
              <w:pStyle w:val="Puesto"/>
              <w:rPr>
                <w:rFonts w:asciiTheme="minorHAnsi" w:hAnsiTheme="minorHAnsi" w:cstheme="minorHAnsi"/>
                <w:b w:val="0"/>
                <w:caps/>
                <w:sz w:val="20"/>
              </w:rPr>
            </w:pPr>
          </w:p>
        </w:tc>
        <w:tc>
          <w:tcPr>
            <w:tcW w:w="1495"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371CB9">
            <w:pPr>
              <w:rPr>
                <w:rFonts w:asciiTheme="minorHAnsi" w:hAnsiTheme="minorHAnsi" w:cstheme="minorHAnsi"/>
                <w:b/>
                <w:caps/>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666E3A">
            <w:pPr>
              <w:rPr>
                <w:rFonts w:asciiTheme="minorHAnsi" w:hAnsiTheme="minorHAnsi" w:cstheme="minorHAnsi"/>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1911BB" w:rsidRPr="003E483C" w:rsidRDefault="001911BB" w:rsidP="00652FBC">
      <w:pPr>
        <w:pStyle w:val="2"/>
        <w:ind w:left="0"/>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652FBC">
        <w:rPr>
          <w:rFonts w:asciiTheme="minorHAnsi" w:hAnsiTheme="minorHAnsi" w:cstheme="minorHAnsi"/>
          <w:b/>
          <w:sz w:val="24"/>
          <w:szCs w:val="24"/>
        </w:rPr>
        <w:lastRenderedPageBreak/>
        <w:t>ANEXO 8</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652FBC">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652FBC">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652FBC">
              <w:rPr>
                <w:rFonts w:asciiTheme="minorHAnsi" w:hAnsiTheme="minorHAnsi" w:cstheme="minorHAnsi"/>
                <w:b/>
                <w:sz w:val="22"/>
              </w:rPr>
              <w:t>(anexo 8</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13D5" w:rsidRDefault="00F113D5">
      <w:r>
        <w:separator/>
      </w:r>
    </w:p>
  </w:endnote>
  <w:endnote w:type="continuationSeparator" w:id="0">
    <w:p w:rsidR="00F113D5" w:rsidRDefault="00F11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94E" w:rsidRDefault="004A194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A194E" w:rsidRDefault="004A194E">
    <w:pPr>
      <w:pStyle w:val="Piedepgina"/>
      <w:ind w:right="360"/>
    </w:pPr>
  </w:p>
  <w:p w:rsidR="004A194E" w:rsidRDefault="004A194E"/>
  <w:p w:rsidR="004A194E" w:rsidRDefault="004A194E"/>
  <w:p w:rsidR="004A194E" w:rsidRDefault="004A194E"/>
  <w:p w:rsidR="004A194E" w:rsidRDefault="004A194E"/>
  <w:p w:rsidR="004A194E" w:rsidRDefault="004A194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94E" w:rsidRDefault="004A194E"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A194E" w:rsidRPr="009161C9" w:rsidRDefault="004A194E"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32065001-041-2020</w:t>
    </w:r>
  </w:p>
  <w:p w:rsidR="004A194E" w:rsidRPr="009161C9" w:rsidRDefault="004A194E"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5468C7">
      <w:rPr>
        <w:rStyle w:val="Nmerodepgina"/>
        <w:rFonts w:asciiTheme="minorHAnsi" w:hAnsiTheme="minorHAnsi" w:cstheme="minorHAnsi"/>
        <w:bCs/>
        <w:iCs/>
        <w:noProof/>
        <w:sz w:val="18"/>
        <w:szCs w:val="18"/>
      </w:rPr>
      <w:t>62</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5468C7">
      <w:rPr>
        <w:rStyle w:val="Nmerodepgina"/>
        <w:rFonts w:asciiTheme="minorHAnsi" w:hAnsiTheme="minorHAnsi" w:cstheme="minorHAnsi"/>
        <w:bCs/>
        <w:iCs/>
        <w:noProof/>
        <w:sz w:val="18"/>
        <w:szCs w:val="18"/>
      </w:rPr>
      <w:t>65</w:t>
    </w:r>
    <w:r w:rsidRPr="009161C9">
      <w:rPr>
        <w:rStyle w:val="Nmerodepgina"/>
        <w:rFonts w:asciiTheme="minorHAnsi" w:hAnsiTheme="minorHAnsi" w:cstheme="minorHAnsi"/>
        <w:bCs/>
        <w:iCs/>
        <w:sz w:val="18"/>
        <w:szCs w:val="18"/>
      </w:rPr>
      <w:fldChar w:fldCharType="end"/>
    </w:r>
  </w:p>
  <w:p w:rsidR="004A194E" w:rsidRPr="00113CC4" w:rsidRDefault="004A194E" w:rsidP="00C26DA5">
    <w:pPr>
      <w:pStyle w:val="Piedepgina"/>
      <w:rPr>
        <w:rFonts w:ascii="Tahoma" w:hAnsi="Tahoma" w:cs="Tahoma"/>
        <w:bCs/>
        <w:i/>
        <w:iCs/>
        <w:sz w:val="18"/>
        <w:szCs w:val="18"/>
      </w:rPr>
    </w:pPr>
  </w:p>
  <w:p w:rsidR="004A194E" w:rsidRDefault="004A194E"/>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94E" w:rsidRPr="00C26DA5" w:rsidRDefault="004A194E" w:rsidP="00F435A1">
    <w:pPr>
      <w:pStyle w:val="1"/>
      <w:ind w:right="-142"/>
      <w:outlineLvl w:val="0"/>
    </w:pPr>
  </w:p>
  <w:p w:rsidR="004A194E" w:rsidRDefault="004A194E"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4A194E" w:rsidRPr="00F435A1" w:rsidRDefault="004A194E"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32065001-041-2020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5468C7">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5468C7">
      <w:rPr>
        <w:rStyle w:val="Nmerodepgina"/>
        <w:rFonts w:ascii="Tahoma" w:hAnsi="Tahoma" w:cs="Tahoma"/>
        <w:b w:val="0"/>
        <w:bCs/>
        <w:iCs/>
        <w:noProof/>
        <w:sz w:val="18"/>
        <w:szCs w:val="18"/>
      </w:rPr>
      <w:t>65</w:t>
    </w:r>
    <w:r w:rsidRPr="00F435A1">
      <w:rPr>
        <w:rStyle w:val="Nmerodepgina"/>
        <w:rFonts w:ascii="Tahoma" w:hAnsi="Tahoma" w:cs="Tahoma"/>
        <w:b w:val="0"/>
        <w:bCs/>
        <w:iCs/>
        <w:sz w:val="18"/>
        <w:szCs w:val="18"/>
      </w:rPr>
      <w:fldChar w:fldCharType="end"/>
    </w:r>
  </w:p>
  <w:p w:rsidR="004A194E" w:rsidRDefault="004A194E" w:rsidP="00F435A1">
    <w:pPr>
      <w:pStyle w:val="Piedepgina"/>
    </w:pPr>
    <w:r>
      <w:rPr>
        <w:rStyle w:val="Nmerodepgina"/>
        <w:rFonts w:ascii="Tahoma" w:hAnsi="Tahoma" w:cs="Tahoma"/>
        <w:bCs/>
        <w:i/>
        <w:iCs/>
        <w:sz w:val="18"/>
        <w:szCs w:val="18"/>
        <w:lang w:val="es-MX"/>
      </w:rPr>
      <w:t xml:space="preserve">                                                                                                                                                             </w:t>
    </w:r>
  </w:p>
  <w:p w:rsidR="004A194E" w:rsidRDefault="004A194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13D5" w:rsidRDefault="00F113D5">
      <w:r>
        <w:separator/>
      </w:r>
    </w:p>
  </w:footnote>
  <w:footnote w:type="continuationSeparator" w:id="0">
    <w:p w:rsidR="00F113D5" w:rsidRDefault="00F113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94E" w:rsidRPr="00383856" w:rsidRDefault="004A194E"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0544D7AD" wp14:editId="3D12B807">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122AB685" wp14:editId="0BA8B4DB">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4A194E" w:rsidRPr="00383856" w:rsidRDefault="004A194E"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4A194E" w:rsidRPr="00383856" w:rsidRDefault="004A194E"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4A194E" w:rsidRPr="00050FAB" w:rsidRDefault="004A194E" w:rsidP="001C6D0C">
    <w:pPr>
      <w:pStyle w:val="1"/>
      <w:ind w:right="-142"/>
      <w:jc w:val="center"/>
      <w:outlineLvl w:val="0"/>
      <w:rPr>
        <w:rFonts w:ascii="Arial" w:hAnsi="Arial" w:cs="Arial"/>
        <w:sz w:val="22"/>
        <w:szCs w:val="22"/>
        <w:lang w:val="es-MX"/>
      </w:rPr>
    </w:pPr>
  </w:p>
  <w:p w:rsidR="004A194E" w:rsidRDefault="004A194E" w:rsidP="00A84E64">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FB62148" wp14:editId="4927935C">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4A194E" w:rsidRDefault="004A194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94E" w:rsidRPr="003E483C" w:rsidRDefault="004A194E"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2F32BF4F" wp14:editId="48E1F8CA">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201234FA" wp14:editId="75871B41">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4A194E" w:rsidRDefault="004A194E"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4A194E" w:rsidRPr="003E483C" w:rsidRDefault="004A194E"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4A194E" w:rsidRPr="003E483C" w:rsidRDefault="004A194E" w:rsidP="00F435A1">
    <w:pPr>
      <w:pStyle w:val="1"/>
      <w:ind w:right="-142"/>
      <w:jc w:val="center"/>
      <w:outlineLvl w:val="0"/>
      <w:rPr>
        <w:rFonts w:asciiTheme="minorHAnsi" w:hAnsiTheme="minorHAnsi" w:cstheme="minorHAnsi"/>
        <w:sz w:val="22"/>
        <w:szCs w:val="22"/>
        <w:lang w:val="es-MX"/>
      </w:rPr>
    </w:pPr>
  </w:p>
  <w:p w:rsidR="004A194E" w:rsidRPr="00727738" w:rsidRDefault="004A194E"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4A194E" w:rsidRDefault="004A194E">
    <w:pPr>
      <w:pStyle w:val="Encabezado"/>
    </w:pPr>
  </w:p>
  <w:p w:rsidR="004A194E" w:rsidRDefault="004A194E"/>
  <w:p w:rsidR="004A194E" w:rsidRDefault="004A194E"/>
  <w:p w:rsidR="004A194E" w:rsidRDefault="004A194E"/>
  <w:p w:rsidR="004A194E" w:rsidRDefault="004A194E"/>
  <w:p w:rsidR="004A194E" w:rsidRDefault="004A194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6">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3">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6">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7">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9"/>
  </w:num>
  <w:num w:numId="7">
    <w:abstractNumId w:val="11"/>
  </w:num>
  <w:num w:numId="8">
    <w:abstractNumId w:val="10"/>
  </w:num>
  <w:num w:numId="9">
    <w:abstractNumId w:val="8"/>
  </w:num>
  <w:num w:numId="10">
    <w:abstractNumId w:val="25"/>
  </w:num>
  <w:num w:numId="11">
    <w:abstractNumId w:val="7"/>
  </w:num>
  <w:num w:numId="12">
    <w:abstractNumId w:val="16"/>
  </w:num>
  <w:num w:numId="13">
    <w:abstractNumId w:val="17"/>
  </w:num>
  <w:num w:numId="14">
    <w:abstractNumId w:val="2"/>
  </w:num>
  <w:num w:numId="15">
    <w:abstractNumId w:val="21"/>
  </w:num>
  <w:num w:numId="16">
    <w:abstractNumId w:val="4"/>
  </w:num>
  <w:num w:numId="17">
    <w:abstractNumId w:val="3"/>
  </w:num>
  <w:num w:numId="18">
    <w:abstractNumId w:val="1"/>
  </w:num>
  <w:num w:numId="19">
    <w:abstractNumId w:val="26"/>
  </w:num>
  <w:num w:numId="20">
    <w:abstractNumId w:val="24"/>
  </w:num>
  <w:num w:numId="21">
    <w:abstractNumId w:val="27"/>
  </w:num>
  <w:num w:numId="22">
    <w:abstractNumId w:val="19"/>
  </w:num>
  <w:num w:numId="23">
    <w:abstractNumId w:val="20"/>
  </w:num>
  <w:num w:numId="24">
    <w:abstractNumId w:val="12"/>
  </w:num>
  <w:num w:numId="25">
    <w:abstractNumId w:val="6"/>
  </w:num>
  <w:num w:numId="26">
    <w:abstractNumId w:val="0"/>
  </w:num>
  <w:num w:numId="27">
    <w:abstractNumId w:val="22"/>
  </w:num>
  <w:num w:numId="28">
    <w:abstractNumId w:val="1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B12"/>
    <w:rsid w:val="00061C84"/>
    <w:rsid w:val="000620B9"/>
    <w:rsid w:val="00062341"/>
    <w:rsid w:val="000633FB"/>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5FC4"/>
    <w:rsid w:val="001E11A7"/>
    <w:rsid w:val="001E1AF6"/>
    <w:rsid w:val="001E2A27"/>
    <w:rsid w:val="001E35ED"/>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566"/>
    <w:rsid w:val="005B2F92"/>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680B"/>
    <w:rsid w:val="00627222"/>
    <w:rsid w:val="006275CC"/>
    <w:rsid w:val="00627EEA"/>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72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C4C"/>
    <w:rsid w:val="00CB5D53"/>
    <w:rsid w:val="00CB6D5E"/>
    <w:rsid w:val="00CC030A"/>
    <w:rsid w:val="00CC2132"/>
    <w:rsid w:val="00CC2EC2"/>
    <w:rsid w:val="00CC4905"/>
    <w:rsid w:val="00CC6E0C"/>
    <w:rsid w:val="00CD083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20E1D"/>
    <w:rsid w:val="00D22154"/>
    <w:rsid w:val="00D247AE"/>
    <w:rsid w:val="00D24CD9"/>
    <w:rsid w:val="00D255EA"/>
    <w:rsid w:val="00D27932"/>
    <w:rsid w:val="00D27E12"/>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1C8BCC-0E7C-47E6-91ED-D4C670442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65</Pages>
  <Words>13628</Words>
  <Characters>74956</Characters>
  <Application>Microsoft Office Word</Application>
  <DocSecurity>0</DocSecurity>
  <Lines>624</Lines>
  <Paragraphs>176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88408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3</cp:revision>
  <cp:lastPrinted>2011-03-09T20:28:00Z</cp:lastPrinted>
  <dcterms:created xsi:type="dcterms:W3CDTF">2020-09-11T17:31:00Z</dcterms:created>
  <dcterms:modified xsi:type="dcterms:W3CDTF">2020-09-11T18:13:00Z</dcterms:modified>
</cp:coreProperties>
</file>